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BE65AF" w:rsidRPr="009468B0" w14:paraId="44946AA4" w14:textId="77777777" w:rsidTr="003E7505">
        <w:trPr>
          <w:trHeight w:val="425"/>
        </w:trPr>
        <w:tc>
          <w:tcPr>
            <w:tcW w:w="7792" w:type="dxa"/>
            <w:gridSpan w:val="5"/>
            <w:shd w:val="clear" w:color="auto" w:fill="DEEAF6" w:themeFill="accent1" w:themeFillTint="33"/>
            <w:vAlign w:val="center"/>
          </w:tcPr>
          <w:p w14:paraId="0E419D77" w14:textId="77777777" w:rsidR="00BE65AF" w:rsidRPr="009468B0" w:rsidRDefault="00BE65AF" w:rsidP="003E7505">
            <w:pPr>
              <w:rPr>
                <w:sz w:val="20"/>
                <w:szCs w:val="20"/>
              </w:rPr>
            </w:pPr>
            <w:r w:rsidRPr="009468B0">
              <w:rPr>
                <w:sz w:val="20"/>
                <w:szCs w:val="20"/>
              </w:rPr>
              <w:t>OSNOVNA ŠKOLA:</w:t>
            </w:r>
          </w:p>
        </w:tc>
        <w:tc>
          <w:tcPr>
            <w:tcW w:w="1270" w:type="dxa"/>
            <w:shd w:val="clear" w:color="auto" w:fill="DEEAF6" w:themeFill="accent1" w:themeFillTint="33"/>
            <w:vAlign w:val="center"/>
          </w:tcPr>
          <w:p w14:paraId="06429D2D" w14:textId="77777777" w:rsidR="00BE65AF" w:rsidRPr="009468B0" w:rsidRDefault="00BE65AF" w:rsidP="003E7505">
            <w:pPr>
              <w:rPr>
                <w:sz w:val="20"/>
                <w:szCs w:val="20"/>
              </w:rPr>
            </w:pPr>
            <w:r w:rsidRPr="009468B0">
              <w:rPr>
                <w:sz w:val="20"/>
                <w:szCs w:val="20"/>
              </w:rPr>
              <w:t>RAZRED:</w:t>
            </w:r>
            <w:r>
              <w:rPr>
                <w:sz w:val="20"/>
                <w:szCs w:val="20"/>
              </w:rPr>
              <w:t xml:space="preserve"> 4.</w:t>
            </w:r>
          </w:p>
        </w:tc>
      </w:tr>
      <w:tr w:rsidR="00BE65AF" w:rsidRPr="009468B0" w14:paraId="4F21C242" w14:textId="77777777" w:rsidTr="003E7505">
        <w:trPr>
          <w:trHeight w:val="842"/>
        </w:trPr>
        <w:tc>
          <w:tcPr>
            <w:tcW w:w="6516" w:type="dxa"/>
            <w:gridSpan w:val="4"/>
            <w:shd w:val="clear" w:color="auto" w:fill="DEEAF6" w:themeFill="accent1" w:themeFillTint="33"/>
          </w:tcPr>
          <w:p w14:paraId="0CCBDE43" w14:textId="77777777" w:rsidR="00BE65AF" w:rsidRPr="009468B0" w:rsidRDefault="00BE65AF" w:rsidP="003E7505">
            <w:pPr>
              <w:rPr>
                <w:sz w:val="20"/>
                <w:szCs w:val="20"/>
              </w:rPr>
            </w:pPr>
            <w:r w:rsidRPr="009468B0">
              <w:rPr>
                <w:sz w:val="20"/>
                <w:szCs w:val="20"/>
              </w:rPr>
              <w:t>UČITELJICA/UČITELJ:</w:t>
            </w:r>
          </w:p>
        </w:tc>
        <w:tc>
          <w:tcPr>
            <w:tcW w:w="1276" w:type="dxa"/>
            <w:shd w:val="clear" w:color="auto" w:fill="DEEAF6" w:themeFill="accent1" w:themeFillTint="33"/>
          </w:tcPr>
          <w:p w14:paraId="041A6B2A" w14:textId="77777777" w:rsidR="00BE65AF" w:rsidRPr="009468B0" w:rsidRDefault="00BE65AF" w:rsidP="003E7505">
            <w:pPr>
              <w:rPr>
                <w:sz w:val="20"/>
                <w:szCs w:val="20"/>
              </w:rPr>
            </w:pPr>
            <w:r w:rsidRPr="009468B0">
              <w:rPr>
                <w:sz w:val="20"/>
                <w:szCs w:val="20"/>
              </w:rPr>
              <w:t>NADNEVAK:</w:t>
            </w:r>
          </w:p>
        </w:tc>
        <w:tc>
          <w:tcPr>
            <w:tcW w:w="1270" w:type="dxa"/>
            <w:shd w:val="clear" w:color="auto" w:fill="DEEAF6" w:themeFill="accent1" w:themeFillTint="33"/>
          </w:tcPr>
          <w:p w14:paraId="048DCDED" w14:textId="77777777" w:rsidR="00BE65AF" w:rsidRPr="009468B0" w:rsidRDefault="00BE65AF" w:rsidP="003E7505">
            <w:pPr>
              <w:rPr>
                <w:sz w:val="20"/>
                <w:szCs w:val="20"/>
              </w:rPr>
            </w:pPr>
            <w:r w:rsidRPr="009468B0">
              <w:rPr>
                <w:sz w:val="20"/>
                <w:szCs w:val="20"/>
              </w:rPr>
              <w:t>REDNI BROJ SATA:</w:t>
            </w:r>
            <w:r>
              <w:rPr>
                <w:sz w:val="20"/>
                <w:szCs w:val="20"/>
              </w:rPr>
              <w:t xml:space="preserve"> 19.</w:t>
            </w:r>
          </w:p>
        </w:tc>
      </w:tr>
      <w:tr w:rsidR="00BE65AF" w:rsidRPr="009468B0" w14:paraId="1C3B557E" w14:textId="77777777" w:rsidTr="003E7505">
        <w:trPr>
          <w:trHeight w:val="393"/>
        </w:trPr>
        <w:tc>
          <w:tcPr>
            <w:tcW w:w="9062" w:type="dxa"/>
            <w:gridSpan w:val="6"/>
            <w:vAlign w:val="center"/>
          </w:tcPr>
          <w:p w14:paraId="5D262A8D" w14:textId="77777777" w:rsidR="00BE65AF" w:rsidRPr="009468B0" w:rsidRDefault="00BE65AF" w:rsidP="003E7505">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PRIRODE I DRUŠTVA</w:t>
            </w:r>
          </w:p>
        </w:tc>
      </w:tr>
      <w:tr w:rsidR="00BE65AF" w:rsidRPr="009468B0" w14:paraId="72680F03" w14:textId="77777777" w:rsidTr="003E7505">
        <w:trPr>
          <w:trHeight w:val="415"/>
        </w:trPr>
        <w:tc>
          <w:tcPr>
            <w:tcW w:w="4531" w:type="dxa"/>
            <w:gridSpan w:val="2"/>
            <w:vAlign w:val="center"/>
          </w:tcPr>
          <w:p w14:paraId="2B4B7653" w14:textId="77777777" w:rsidR="00BE65AF" w:rsidRPr="00A30862" w:rsidRDefault="00BE65AF" w:rsidP="003E7505">
            <w:pPr>
              <w:rPr>
                <w:sz w:val="20"/>
                <w:szCs w:val="20"/>
              </w:rPr>
            </w:pPr>
            <w:r w:rsidRPr="009468B0">
              <w:rPr>
                <w:sz w:val="20"/>
                <w:szCs w:val="20"/>
              </w:rPr>
              <w:t>NASTAVNA JEDINICA:</w:t>
            </w:r>
            <w:r>
              <w:rPr>
                <w:sz w:val="20"/>
                <w:szCs w:val="20"/>
              </w:rPr>
              <w:t xml:space="preserve"> </w:t>
            </w:r>
            <w:r>
              <w:rPr>
                <w:b/>
                <w:bCs/>
                <w:sz w:val="20"/>
                <w:szCs w:val="20"/>
              </w:rPr>
              <w:t xml:space="preserve">Nizinska Hrvatska – podneblje i živi svijet </w:t>
            </w:r>
            <w:r>
              <w:rPr>
                <w:sz w:val="20"/>
                <w:szCs w:val="20"/>
              </w:rPr>
              <w:t>– sat učenja novih nastavnih sadržaja</w:t>
            </w:r>
          </w:p>
        </w:tc>
        <w:tc>
          <w:tcPr>
            <w:tcW w:w="4531" w:type="dxa"/>
            <w:gridSpan w:val="4"/>
            <w:vAlign w:val="center"/>
          </w:tcPr>
          <w:p w14:paraId="090726CC" w14:textId="77777777" w:rsidR="00BE65AF" w:rsidRPr="009468B0" w:rsidRDefault="00BE65AF" w:rsidP="003E7505">
            <w:pPr>
              <w:rPr>
                <w:sz w:val="20"/>
                <w:szCs w:val="20"/>
              </w:rPr>
            </w:pPr>
            <w:r>
              <w:rPr>
                <w:sz w:val="20"/>
                <w:szCs w:val="20"/>
              </w:rPr>
              <w:t xml:space="preserve">DOS: </w:t>
            </w:r>
            <w:hyperlink r:id="rId5" w:history="1">
              <w:r w:rsidRPr="001E24AF">
                <w:rPr>
                  <w:rStyle w:val="Hyperlink"/>
                  <w:i/>
                  <w:iCs/>
                  <w:sz w:val="20"/>
                  <w:szCs w:val="20"/>
                </w:rPr>
                <w:t>Nizinska Hrvatska – smještaj, reljef, podneblje</w:t>
              </w:r>
            </w:hyperlink>
          </w:p>
        </w:tc>
      </w:tr>
      <w:tr w:rsidR="00BE65AF" w:rsidRPr="009468B0" w14:paraId="44247064" w14:textId="77777777" w:rsidTr="003E7505">
        <w:trPr>
          <w:trHeight w:val="420"/>
        </w:trPr>
        <w:tc>
          <w:tcPr>
            <w:tcW w:w="9062" w:type="dxa"/>
            <w:gridSpan w:val="6"/>
            <w:vAlign w:val="center"/>
          </w:tcPr>
          <w:p w14:paraId="1D14DB0E" w14:textId="77777777" w:rsidR="00BE65AF" w:rsidRPr="009468B0" w:rsidRDefault="00BE65AF" w:rsidP="003E7505">
            <w:pPr>
              <w:rPr>
                <w:sz w:val="20"/>
                <w:szCs w:val="20"/>
              </w:rPr>
            </w:pPr>
            <w:r w:rsidRPr="009468B0">
              <w:rPr>
                <w:sz w:val="20"/>
                <w:szCs w:val="20"/>
              </w:rPr>
              <w:t>CILJ SATA:</w:t>
            </w:r>
            <w:r>
              <w:rPr>
                <w:sz w:val="20"/>
                <w:szCs w:val="20"/>
              </w:rPr>
              <w:t xml:space="preserve"> Upoznati podneblje i živi svijet nizinskih krajeva Republike Hrvatske.</w:t>
            </w:r>
          </w:p>
        </w:tc>
      </w:tr>
      <w:tr w:rsidR="00BE65AF" w:rsidRPr="009468B0" w14:paraId="0EE0BE8B" w14:textId="77777777" w:rsidTr="003E7505">
        <w:trPr>
          <w:trHeight w:val="398"/>
        </w:trPr>
        <w:tc>
          <w:tcPr>
            <w:tcW w:w="9062" w:type="dxa"/>
            <w:gridSpan w:val="6"/>
            <w:vAlign w:val="center"/>
          </w:tcPr>
          <w:p w14:paraId="44F89108" w14:textId="77777777" w:rsidR="00BE65AF" w:rsidRPr="00325CB8" w:rsidRDefault="00BE65AF" w:rsidP="003E7505">
            <w:pPr>
              <w:pStyle w:val="t-8"/>
              <w:shd w:val="clear" w:color="auto" w:fill="FFFFFF"/>
              <w:spacing w:before="0" w:beforeAutospacing="0" w:after="48" w:afterAutospacing="0"/>
              <w:jc w:val="both"/>
              <w:textAlignment w:val="baseline"/>
              <w:rPr>
                <w:rFonts w:asciiTheme="minorHAnsi" w:hAnsiTheme="minorHAnsi" w:cstheme="minorHAnsi"/>
                <w:color w:val="231F20"/>
                <w:sz w:val="20"/>
                <w:szCs w:val="20"/>
              </w:rPr>
            </w:pPr>
            <w:r w:rsidRPr="00325CB8">
              <w:rPr>
                <w:rFonts w:asciiTheme="minorHAnsi" w:hAnsiTheme="minorHAnsi" w:cstheme="minorHAnsi"/>
                <w:sz w:val="20"/>
                <w:szCs w:val="20"/>
              </w:rPr>
              <w:t xml:space="preserve">ISHODI UČENJA: </w:t>
            </w:r>
            <w:r w:rsidRPr="00325CB8">
              <w:rPr>
                <w:rFonts w:asciiTheme="minorHAnsi" w:hAnsiTheme="minorHAnsi" w:cstheme="minorHAnsi"/>
                <w:color w:val="231F20"/>
                <w:sz w:val="20"/>
                <w:szCs w:val="20"/>
                <w:shd w:val="clear" w:color="auto" w:fill="FFFFFF"/>
              </w:rPr>
              <w:t xml:space="preserve">PID OŠ A.4.1. Učenik zaključuje o organiziranosti ljudskoga tijela i životnih zajednica.; </w:t>
            </w:r>
            <w:r w:rsidRPr="00325CB8">
              <w:rPr>
                <w:rFonts w:asciiTheme="minorHAnsi" w:hAnsiTheme="minorHAnsi" w:cstheme="minorHAnsi"/>
                <w:color w:val="231F20"/>
                <w:sz w:val="20"/>
                <w:szCs w:val="20"/>
              </w:rPr>
              <w:t xml:space="preserve">PID OŠ B.4.1. Učenik vrednuje važnost odgovornoga odnosa prema sebi, drugima i prirodi.; </w:t>
            </w:r>
            <w:r w:rsidRPr="00325CB8">
              <w:rPr>
                <w:rFonts w:asciiTheme="minorHAnsi" w:hAnsiTheme="minorHAnsi" w:cstheme="minorHAnsi"/>
                <w:color w:val="231F20"/>
                <w:sz w:val="20"/>
                <w:szCs w:val="20"/>
                <w:shd w:val="clear" w:color="auto" w:fill="FFFFFF"/>
              </w:rPr>
              <w:t>PID OŠ B.4.2. Učenik analizira i povezuje životne uvjete i raznolikost živih bića na različitim staništima te opisuje cikluse u prirodi.</w:t>
            </w:r>
          </w:p>
        </w:tc>
      </w:tr>
      <w:tr w:rsidR="00BE65AF" w:rsidRPr="009468B0" w14:paraId="4F83DFD7" w14:textId="77777777" w:rsidTr="003E7505">
        <w:trPr>
          <w:trHeight w:val="417"/>
        </w:trPr>
        <w:tc>
          <w:tcPr>
            <w:tcW w:w="9062" w:type="dxa"/>
            <w:gridSpan w:val="6"/>
            <w:vAlign w:val="center"/>
          </w:tcPr>
          <w:p w14:paraId="5EFA9DC8" w14:textId="77777777" w:rsidR="00BE65AF" w:rsidRPr="009468B0" w:rsidRDefault="00BE65AF" w:rsidP="003E7505">
            <w:pPr>
              <w:jc w:val="center"/>
              <w:rPr>
                <w:sz w:val="20"/>
                <w:szCs w:val="20"/>
              </w:rPr>
            </w:pPr>
            <w:r w:rsidRPr="009468B0">
              <w:rPr>
                <w:sz w:val="20"/>
                <w:szCs w:val="20"/>
              </w:rPr>
              <w:t>TIJEK NASTAVNOGA SATA</w:t>
            </w:r>
          </w:p>
        </w:tc>
      </w:tr>
      <w:tr w:rsidR="00BE65AF" w:rsidRPr="00C208B7" w14:paraId="31B9309C" w14:textId="77777777" w:rsidTr="003E7505">
        <w:tc>
          <w:tcPr>
            <w:tcW w:w="1634" w:type="dxa"/>
            <w:vAlign w:val="center"/>
          </w:tcPr>
          <w:p w14:paraId="112F2150" w14:textId="77777777" w:rsidR="00BE65AF" w:rsidRPr="00C208B7" w:rsidRDefault="00BE65AF" w:rsidP="003E7505">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581DA43F" w14:textId="77777777" w:rsidR="00BE65AF" w:rsidRPr="00C208B7" w:rsidRDefault="00BE65AF" w:rsidP="003E7505">
            <w:pPr>
              <w:jc w:val="center"/>
              <w:rPr>
                <w:sz w:val="18"/>
                <w:szCs w:val="18"/>
              </w:rPr>
            </w:pPr>
            <w:r w:rsidRPr="00C208B7">
              <w:rPr>
                <w:sz w:val="18"/>
                <w:szCs w:val="18"/>
              </w:rPr>
              <w:t>SADRŽAJ</w:t>
            </w:r>
          </w:p>
        </w:tc>
        <w:tc>
          <w:tcPr>
            <w:tcW w:w="1276" w:type="dxa"/>
            <w:vAlign w:val="center"/>
          </w:tcPr>
          <w:p w14:paraId="0432E8D8" w14:textId="77777777" w:rsidR="00BE65AF" w:rsidRPr="00C208B7" w:rsidRDefault="00BE65AF" w:rsidP="003E7505">
            <w:pPr>
              <w:jc w:val="center"/>
              <w:rPr>
                <w:sz w:val="18"/>
                <w:szCs w:val="18"/>
              </w:rPr>
            </w:pPr>
            <w:r w:rsidRPr="00C208B7">
              <w:rPr>
                <w:sz w:val="18"/>
                <w:szCs w:val="18"/>
              </w:rPr>
              <w:t>OBLICI, METODE, SREDSTVA</w:t>
            </w:r>
          </w:p>
        </w:tc>
        <w:tc>
          <w:tcPr>
            <w:tcW w:w="1276" w:type="dxa"/>
            <w:vAlign w:val="center"/>
          </w:tcPr>
          <w:p w14:paraId="301B65C9" w14:textId="77777777" w:rsidR="00BE65AF" w:rsidRPr="00C208B7" w:rsidRDefault="00BE65AF" w:rsidP="003E7505">
            <w:pPr>
              <w:jc w:val="center"/>
              <w:rPr>
                <w:sz w:val="18"/>
                <w:szCs w:val="18"/>
              </w:rPr>
            </w:pPr>
            <w:r>
              <w:rPr>
                <w:sz w:val="18"/>
                <w:szCs w:val="18"/>
              </w:rPr>
              <w:t>DOMENE</w:t>
            </w:r>
            <w:r w:rsidRPr="00C208B7">
              <w:rPr>
                <w:sz w:val="18"/>
                <w:szCs w:val="18"/>
              </w:rPr>
              <w:t>, KORELACIJA, MEĐUPREDMETNE TEME</w:t>
            </w:r>
          </w:p>
        </w:tc>
        <w:tc>
          <w:tcPr>
            <w:tcW w:w="1270" w:type="dxa"/>
            <w:vAlign w:val="center"/>
          </w:tcPr>
          <w:p w14:paraId="261C9628" w14:textId="77777777" w:rsidR="00BE65AF" w:rsidRPr="00C208B7" w:rsidRDefault="00BE65AF" w:rsidP="003E7505">
            <w:pPr>
              <w:jc w:val="center"/>
              <w:rPr>
                <w:sz w:val="18"/>
                <w:szCs w:val="18"/>
              </w:rPr>
            </w:pPr>
            <w:r>
              <w:rPr>
                <w:sz w:val="18"/>
                <w:szCs w:val="18"/>
              </w:rPr>
              <w:t>KONCEPTI</w:t>
            </w:r>
            <w:r w:rsidRPr="00C208B7">
              <w:rPr>
                <w:sz w:val="18"/>
                <w:szCs w:val="18"/>
              </w:rPr>
              <w:t>, OČEKIVANI ISHODI</w:t>
            </w:r>
          </w:p>
        </w:tc>
      </w:tr>
      <w:tr w:rsidR="00BE65AF" w:rsidRPr="00C208B7" w14:paraId="2C847A1F" w14:textId="77777777" w:rsidTr="003E7505">
        <w:tc>
          <w:tcPr>
            <w:tcW w:w="1634" w:type="dxa"/>
          </w:tcPr>
          <w:p w14:paraId="288A8D5E" w14:textId="77777777" w:rsidR="00BE65AF" w:rsidRPr="00C208B7" w:rsidRDefault="00BE65AF" w:rsidP="003E7505">
            <w:pPr>
              <w:rPr>
                <w:sz w:val="18"/>
                <w:szCs w:val="18"/>
              </w:rPr>
            </w:pPr>
          </w:p>
          <w:p w14:paraId="665E0791" w14:textId="77777777" w:rsidR="00BE65AF" w:rsidRDefault="00BE65AF" w:rsidP="003E7505">
            <w:pPr>
              <w:rPr>
                <w:sz w:val="18"/>
                <w:szCs w:val="18"/>
              </w:rPr>
            </w:pPr>
            <w:r w:rsidRPr="001A4282">
              <w:rPr>
                <w:sz w:val="18"/>
                <w:szCs w:val="18"/>
              </w:rPr>
              <w:t>1.</w:t>
            </w:r>
            <w:r>
              <w:rPr>
                <w:sz w:val="18"/>
                <w:szCs w:val="18"/>
              </w:rPr>
              <w:t xml:space="preserve"> Motivacija</w:t>
            </w:r>
          </w:p>
          <w:p w14:paraId="40553D43" w14:textId="77777777" w:rsidR="00BE65AF" w:rsidRPr="001A4282" w:rsidRDefault="00BE65AF" w:rsidP="003E7505">
            <w:pPr>
              <w:rPr>
                <w:sz w:val="18"/>
                <w:szCs w:val="18"/>
              </w:rPr>
            </w:pPr>
          </w:p>
          <w:p w14:paraId="211C0949" w14:textId="77777777" w:rsidR="00BE65AF" w:rsidRPr="00C208B7" w:rsidRDefault="00BE65AF" w:rsidP="003E7505">
            <w:pPr>
              <w:rPr>
                <w:sz w:val="18"/>
                <w:szCs w:val="18"/>
              </w:rPr>
            </w:pPr>
          </w:p>
          <w:p w14:paraId="4B9CF61B" w14:textId="77777777" w:rsidR="00BE65AF" w:rsidRPr="00C208B7" w:rsidRDefault="00BE65AF" w:rsidP="003E7505">
            <w:pPr>
              <w:rPr>
                <w:sz w:val="18"/>
                <w:szCs w:val="18"/>
              </w:rPr>
            </w:pPr>
          </w:p>
          <w:p w14:paraId="5F9A59AD" w14:textId="77777777" w:rsidR="00BE65AF" w:rsidRPr="00C208B7" w:rsidRDefault="00BE65AF" w:rsidP="003E7505">
            <w:pPr>
              <w:rPr>
                <w:sz w:val="18"/>
                <w:szCs w:val="18"/>
              </w:rPr>
            </w:pPr>
          </w:p>
          <w:p w14:paraId="3F6F22F5" w14:textId="77777777" w:rsidR="00BE65AF" w:rsidRPr="00C208B7" w:rsidRDefault="00BE65AF" w:rsidP="003E7505">
            <w:pPr>
              <w:rPr>
                <w:sz w:val="18"/>
                <w:szCs w:val="18"/>
              </w:rPr>
            </w:pPr>
          </w:p>
          <w:p w14:paraId="259CD411" w14:textId="77777777" w:rsidR="00BE65AF" w:rsidRPr="00C208B7" w:rsidRDefault="00BE65AF" w:rsidP="003E7505">
            <w:pPr>
              <w:rPr>
                <w:sz w:val="18"/>
                <w:szCs w:val="18"/>
              </w:rPr>
            </w:pPr>
          </w:p>
          <w:p w14:paraId="0C805976" w14:textId="77777777" w:rsidR="00BE65AF" w:rsidRPr="00C208B7" w:rsidRDefault="00BE65AF" w:rsidP="003E7505">
            <w:pPr>
              <w:rPr>
                <w:sz w:val="18"/>
                <w:szCs w:val="18"/>
              </w:rPr>
            </w:pPr>
          </w:p>
          <w:p w14:paraId="32F4A9B5" w14:textId="77777777" w:rsidR="00BE65AF" w:rsidRPr="00C208B7" w:rsidRDefault="00BE65AF" w:rsidP="003E7505">
            <w:pPr>
              <w:rPr>
                <w:sz w:val="18"/>
                <w:szCs w:val="18"/>
              </w:rPr>
            </w:pPr>
          </w:p>
          <w:p w14:paraId="6F1F542D" w14:textId="77777777" w:rsidR="00BE65AF" w:rsidRPr="00C208B7" w:rsidRDefault="00BE65AF" w:rsidP="003E7505">
            <w:pPr>
              <w:rPr>
                <w:sz w:val="18"/>
                <w:szCs w:val="18"/>
              </w:rPr>
            </w:pPr>
          </w:p>
          <w:p w14:paraId="1FED30DF" w14:textId="77777777" w:rsidR="00BE65AF" w:rsidRPr="00C208B7" w:rsidRDefault="00BE65AF" w:rsidP="003E7505">
            <w:pPr>
              <w:rPr>
                <w:sz w:val="18"/>
                <w:szCs w:val="18"/>
              </w:rPr>
            </w:pPr>
          </w:p>
          <w:p w14:paraId="69788B7D" w14:textId="77777777" w:rsidR="00BE65AF" w:rsidRDefault="00BE65AF" w:rsidP="003E7505">
            <w:pPr>
              <w:rPr>
                <w:sz w:val="18"/>
                <w:szCs w:val="18"/>
              </w:rPr>
            </w:pPr>
          </w:p>
          <w:p w14:paraId="508C2841" w14:textId="77777777" w:rsidR="00BE65AF" w:rsidRDefault="00BE65AF" w:rsidP="003E7505">
            <w:pPr>
              <w:rPr>
                <w:sz w:val="18"/>
                <w:szCs w:val="18"/>
              </w:rPr>
            </w:pPr>
            <w:r>
              <w:rPr>
                <w:sz w:val="18"/>
                <w:szCs w:val="18"/>
              </w:rPr>
              <w:t>2. Spoznavanje  novih nastavnih sadržaja</w:t>
            </w:r>
          </w:p>
          <w:p w14:paraId="2BF12A65" w14:textId="77777777" w:rsidR="00BE65AF" w:rsidRDefault="00BE65AF" w:rsidP="003E7505">
            <w:pPr>
              <w:rPr>
                <w:sz w:val="18"/>
                <w:szCs w:val="18"/>
              </w:rPr>
            </w:pPr>
          </w:p>
          <w:p w14:paraId="5DF423EE" w14:textId="77777777" w:rsidR="00BE65AF" w:rsidRDefault="00BE65AF" w:rsidP="003E7505">
            <w:pPr>
              <w:rPr>
                <w:sz w:val="18"/>
                <w:szCs w:val="18"/>
              </w:rPr>
            </w:pPr>
          </w:p>
          <w:p w14:paraId="7A1346FC" w14:textId="77777777" w:rsidR="00BE65AF" w:rsidRDefault="00BE65AF" w:rsidP="003E7505">
            <w:pPr>
              <w:rPr>
                <w:sz w:val="18"/>
                <w:szCs w:val="18"/>
              </w:rPr>
            </w:pPr>
          </w:p>
          <w:p w14:paraId="50973678" w14:textId="77777777" w:rsidR="00BE65AF" w:rsidRDefault="00BE65AF" w:rsidP="003E7505">
            <w:pPr>
              <w:rPr>
                <w:sz w:val="18"/>
                <w:szCs w:val="18"/>
              </w:rPr>
            </w:pPr>
          </w:p>
          <w:p w14:paraId="54117C6C" w14:textId="77777777" w:rsidR="00BE65AF" w:rsidRDefault="00BE65AF" w:rsidP="003E7505">
            <w:pPr>
              <w:rPr>
                <w:sz w:val="18"/>
                <w:szCs w:val="18"/>
              </w:rPr>
            </w:pPr>
          </w:p>
          <w:p w14:paraId="3DDF2B7A" w14:textId="77777777" w:rsidR="00BE65AF" w:rsidRDefault="00BE65AF" w:rsidP="003E7505">
            <w:pPr>
              <w:rPr>
                <w:sz w:val="18"/>
                <w:szCs w:val="18"/>
              </w:rPr>
            </w:pPr>
          </w:p>
          <w:p w14:paraId="3593C4E8" w14:textId="77777777" w:rsidR="00BE65AF" w:rsidRDefault="00BE65AF" w:rsidP="003E7505">
            <w:pPr>
              <w:rPr>
                <w:sz w:val="18"/>
                <w:szCs w:val="18"/>
              </w:rPr>
            </w:pPr>
          </w:p>
          <w:p w14:paraId="00F5CD1B" w14:textId="77777777" w:rsidR="00BE65AF" w:rsidRDefault="00BE65AF" w:rsidP="003E7505">
            <w:pPr>
              <w:rPr>
                <w:sz w:val="18"/>
                <w:szCs w:val="18"/>
              </w:rPr>
            </w:pPr>
          </w:p>
          <w:p w14:paraId="70CA2999" w14:textId="77777777" w:rsidR="00BE65AF" w:rsidRDefault="00BE65AF" w:rsidP="003E7505">
            <w:pPr>
              <w:rPr>
                <w:sz w:val="18"/>
                <w:szCs w:val="18"/>
              </w:rPr>
            </w:pPr>
          </w:p>
          <w:p w14:paraId="16AAB38B" w14:textId="77777777" w:rsidR="00BE65AF" w:rsidRDefault="00BE65AF" w:rsidP="003E7505">
            <w:pPr>
              <w:rPr>
                <w:sz w:val="18"/>
                <w:szCs w:val="18"/>
              </w:rPr>
            </w:pPr>
          </w:p>
          <w:p w14:paraId="2DB69C29" w14:textId="77777777" w:rsidR="00BE65AF" w:rsidRDefault="00BE65AF" w:rsidP="003E7505">
            <w:pPr>
              <w:rPr>
                <w:sz w:val="18"/>
                <w:szCs w:val="18"/>
              </w:rPr>
            </w:pPr>
          </w:p>
          <w:p w14:paraId="5191A15E" w14:textId="77777777" w:rsidR="00BE65AF" w:rsidRDefault="00BE65AF" w:rsidP="003E7505">
            <w:pPr>
              <w:rPr>
                <w:sz w:val="18"/>
                <w:szCs w:val="18"/>
              </w:rPr>
            </w:pPr>
          </w:p>
          <w:p w14:paraId="5AE87022" w14:textId="77777777" w:rsidR="00BE65AF" w:rsidRDefault="00BE65AF" w:rsidP="003E7505">
            <w:pPr>
              <w:rPr>
                <w:sz w:val="18"/>
                <w:szCs w:val="18"/>
              </w:rPr>
            </w:pPr>
          </w:p>
          <w:p w14:paraId="2222B227" w14:textId="77777777" w:rsidR="00BE65AF" w:rsidRDefault="00BE65AF" w:rsidP="003E7505">
            <w:pPr>
              <w:rPr>
                <w:sz w:val="18"/>
                <w:szCs w:val="18"/>
              </w:rPr>
            </w:pPr>
          </w:p>
          <w:p w14:paraId="281947EE" w14:textId="77777777" w:rsidR="00BE65AF" w:rsidRDefault="00BE65AF" w:rsidP="003E7505">
            <w:pPr>
              <w:rPr>
                <w:sz w:val="18"/>
                <w:szCs w:val="18"/>
              </w:rPr>
            </w:pPr>
          </w:p>
          <w:p w14:paraId="6CE92D0E" w14:textId="77777777" w:rsidR="00BE65AF" w:rsidRDefault="00BE65AF" w:rsidP="003E7505">
            <w:pPr>
              <w:rPr>
                <w:sz w:val="18"/>
                <w:szCs w:val="18"/>
              </w:rPr>
            </w:pPr>
          </w:p>
          <w:p w14:paraId="487269BF" w14:textId="77777777" w:rsidR="00BE65AF" w:rsidRDefault="00BE65AF" w:rsidP="003E7505">
            <w:pPr>
              <w:rPr>
                <w:sz w:val="18"/>
                <w:szCs w:val="18"/>
              </w:rPr>
            </w:pPr>
          </w:p>
          <w:p w14:paraId="684FA15F" w14:textId="77777777" w:rsidR="00BE65AF" w:rsidRDefault="00BE65AF" w:rsidP="003E7505">
            <w:pPr>
              <w:rPr>
                <w:sz w:val="18"/>
                <w:szCs w:val="18"/>
              </w:rPr>
            </w:pPr>
          </w:p>
          <w:p w14:paraId="51EEA34F" w14:textId="77777777" w:rsidR="00BE65AF" w:rsidRDefault="00BE65AF" w:rsidP="003E7505">
            <w:pPr>
              <w:rPr>
                <w:sz w:val="18"/>
                <w:szCs w:val="18"/>
              </w:rPr>
            </w:pPr>
          </w:p>
          <w:p w14:paraId="4AFBF9D2" w14:textId="77777777" w:rsidR="00BE65AF" w:rsidRDefault="00BE65AF" w:rsidP="003E7505">
            <w:pPr>
              <w:rPr>
                <w:sz w:val="18"/>
                <w:szCs w:val="18"/>
              </w:rPr>
            </w:pPr>
          </w:p>
          <w:p w14:paraId="3FABCB40" w14:textId="77777777" w:rsidR="00BE65AF" w:rsidRDefault="00BE65AF" w:rsidP="003E7505">
            <w:pPr>
              <w:rPr>
                <w:sz w:val="18"/>
                <w:szCs w:val="18"/>
              </w:rPr>
            </w:pPr>
          </w:p>
          <w:p w14:paraId="3CA1278C" w14:textId="77777777" w:rsidR="00BE65AF" w:rsidRDefault="00BE65AF" w:rsidP="003E7505">
            <w:pPr>
              <w:rPr>
                <w:sz w:val="18"/>
                <w:szCs w:val="18"/>
              </w:rPr>
            </w:pPr>
          </w:p>
          <w:p w14:paraId="0D7702C6" w14:textId="77777777" w:rsidR="00BE65AF" w:rsidRDefault="00BE65AF" w:rsidP="003E7505">
            <w:pPr>
              <w:rPr>
                <w:sz w:val="18"/>
                <w:szCs w:val="18"/>
              </w:rPr>
            </w:pPr>
          </w:p>
          <w:p w14:paraId="29B22266" w14:textId="77777777" w:rsidR="00BE65AF" w:rsidRDefault="00BE65AF" w:rsidP="003E7505">
            <w:pPr>
              <w:rPr>
                <w:sz w:val="18"/>
                <w:szCs w:val="18"/>
              </w:rPr>
            </w:pPr>
          </w:p>
          <w:p w14:paraId="31DE6CEF" w14:textId="77777777" w:rsidR="00BE65AF" w:rsidRDefault="00BE65AF" w:rsidP="003E7505">
            <w:pPr>
              <w:rPr>
                <w:sz w:val="18"/>
                <w:szCs w:val="18"/>
              </w:rPr>
            </w:pPr>
          </w:p>
          <w:p w14:paraId="3D05EA69" w14:textId="77777777" w:rsidR="00BE65AF" w:rsidRDefault="00BE65AF" w:rsidP="003E7505">
            <w:pPr>
              <w:rPr>
                <w:sz w:val="18"/>
                <w:szCs w:val="18"/>
              </w:rPr>
            </w:pPr>
          </w:p>
          <w:p w14:paraId="26FE92F7" w14:textId="77777777" w:rsidR="00BE65AF" w:rsidRDefault="00BE65AF" w:rsidP="003E7505">
            <w:pPr>
              <w:rPr>
                <w:sz w:val="18"/>
                <w:szCs w:val="18"/>
              </w:rPr>
            </w:pPr>
          </w:p>
          <w:p w14:paraId="0F58D8E3" w14:textId="77777777" w:rsidR="00BE65AF" w:rsidRDefault="00BE65AF" w:rsidP="003E7505">
            <w:pPr>
              <w:rPr>
                <w:sz w:val="18"/>
                <w:szCs w:val="18"/>
              </w:rPr>
            </w:pPr>
          </w:p>
          <w:p w14:paraId="5E85370F" w14:textId="77777777" w:rsidR="00BE65AF" w:rsidRDefault="00BE65AF" w:rsidP="003E7505">
            <w:pPr>
              <w:rPr>
                <w:sz w:val="18"/>
                <w:szCs w:val="18"/>
              </w:rPr>
            </w:pPr>
          </w:p>
          <w:p w14:paraId="379E15F0" w14:textId="77777777" w:rsidR="00BE65AF" w:rsidRDefault="00BE65AF" w:rsidP="003E7505">
            <w:pPr>
              <w:rPr>
                <w:sz w:val="18"/>
                <w:szCs w:val="18"/>
              </w:rPr>
            </w:pPr>
            <w:r>
              <w:rPr>
                <w:sz w:val="18"/>
                <w:szCs w:val="18"/>
              </w:rPr>
              <w:t>3. Utvrđivanje novih nastavnih sadržaja:</w:t>
            </w:r>
          </w:p>
          <w:p w14:paraId="46BC69B6" w14:textId="77777777" w:rsidR="00BE65AF" w:rsidRDefault="00BE65AF" w:rsidP="003E7505">
            <w:pPr>
              <w:rPr>
                <w:sz w:val="18"/>
                <w:szCs w:val="18"/>
              </w:rPr>
            </w:pPr>
            <w:r>
              <w:rPr>
                <w:sz w:val="18"/>
                <w:szCs w:val="18"/>
              </w:rPr>
              <w:t>a) Uvježbavanje</w:t>
            </w:r>
          </w:p>
          <w:p w14:paraId="45303692" w14:textId="77777777" w:rsidR="00BE65AF" w:rsidRDefault="00BE65AF" w:rsidP="003E7505">
            <w:pPr>
              <w:rPr>
                <w:sz w:val="18"/>
                <w:szCs w:val="18"/>
              </w:rPr>
            </w:pPr>
          </w:p>
          <w:p w14:paraId="65AA5581" w14:textId="77777777" w:rsidR="00BE65AF" w:rsidRDefault="00BE65AF" w:rsidP="003E7505">
            <w:pPr>
              <w:rPr>
                <w:sz w:val="18"/>
                <w:szCs w:val="18"/>
              </w:rPr>
            </w:pPr>
          </w:p>
          <w:p w14:paraId="529F273B" w14:textId="77777777" w:rsidR="00BE65AF" w:rsidRDefault="00BE65AF" w:rsidP="003E7505">
            <w:pPr>
              <w:rPr>
                <w:sz w:val="18"/>
                <w:szCs w:val="18"/>
              </w:rPr>
            </w:pPr>
          </w:p>
          <w:p w14:paraId="3EB0D574" w14:textId="77777777" w:rsidR="00BE65AF" w:rsidRDefault="00BE65AF" w:rsidP="003E7505">
            <w:pPr>
              <w:rPr>
                <w:sz w:val="18"/>
                <w:szCs w:val="18"/>
              </w:rPr>
            </w:pPr>
          </w:p>
          <w:p w14:paraId="20F9A6DF" w14:textId="77777777" w:rsidR="00BE65AF" w:rsidRDefault="00BE65AF" w:rsidP="003E7505">
            <w:pPr>
              <w:rPr>
                <w:sz w:val="18"/>
                <w:szCs w:val="18"/>
              </w:rPr>
            </w:pPr>
          </w:p>
          <w:p w14:paraId="248389C9" w14:textId="77777777" w:rsidR="00BE65AF" w:rsidRDefault="00BE65AF" w:rsidP="003E7505">
            <w:pPr>
              <w:rPr>
                <w:sz w:val="18"/>
                <w:szCs w:val="18"/>
              </w:rPr>
            </w:pPr>
          </w:p>
          <w:p w14:paraId="6549B683" w14:textId="77777777" w:rsidR="00BE65AF" w:rsidRDefault="00BE65AF" w:rsidP="003E7505">
            <w:pPr>
              <w:rPr>
                <w:sz w:val="18"/>
                <w:szCs w:val="18"/>
              </w:rPr>
            </w:pPr>
          </w:p>
          <w:p w14:paraId="57EBBF44" w14:textId="77777777" w:rsidR="00BE65AF" w:rsidRDefault="00BE65AF" w:rsidP="003E7505">
            <w:pPr>
              <w:rPr>
                <w:sz w:val="18"/>
                <w:szCs w:val="18"/>
              </w:rPr>
            </w:pPr>
            <w:r>
              <w:rPr>
                <w:sz w:val="18"/>
                <w:szCs w:val="18"/>
              </w:rPr>
              <w:t>b) Ponavljanje</w:t>
            </w:r>
          </w:p>
          <w:p w14:paraId="0A158154" w14:textId="77777777" w:rsidR="00BE65AF" w:rsidRDefault="00BE65AF" w:rsidP="003E7505">
            <w:pPr>
              <w:rPr>
                <w:sz w:val="18"/>
                <w:szCs w:val="18"/>
              </w:rPr>
            </w:pPr>
          </w:p>
          <w:p w14:paraId="760F1D06" w14:textId="77777777" w:rsidR="00BE65AF" w:rsidRDefault="00BE65AF" w:rsidP="003E7505">
            <w:pPr>
              <w:rPr>
                <w:sz w:val="18"/>
                <w:szCs w:val="18"/>
              </w:rPr>
            </w:pPr>
          </w:p>
          <w:p w14:paraId="3CD96125" w14:textId="77777777" w:rsidR="00BE65AF" w:rsidRDefault="00BE65AF" w:rsidP="003E7505">
            <w:pPr>
              <w:rPr>
                <w:sz w:val="18"/>
                <w:szCs w:val="18"/>
              </w:rPr>
            </w:pPr>
          </w:p>
          <w:p w14:paraId="7A70ACEB" w14:textId="77777777" w:rsidR="00BE65AF" w:rsidRDefault="00BE65AF" w:rsidP="003E7505">
            <w:pPr>
              <w:rPr>
                <w:sz w:val="18"/>
                <w:szCs w:val="18"/>
              </w:rPr>
            </w:pPr>
          </w:p>
          <w:p w14:paraId="4FA6A377" w14:textId="77777777" w:rsidR="00BE65AF" w:rsidRDefault="00BE65AF" w:rsidP="003E7505">
            <w:pPr>
              <w:rPr>
                <w:sz w:val="18"/>
                <w:szCs w:val="18"/>
              </w:rPr>
            </w:pPr>
          </w:p>
          <w:p w14:paraId="46D9DBE1" w14:textId="77777777" w:rsidR="00BE65AF" w:rsidRDefault="00BE65AF" w:rsidP="003E7505">
            <w:pPr>
              <w:rPr>
                <w:sz w:val="18"/>
                <w:szCs w:val="18"/>
              </w:rPr>
            </w:pPr>
          </w:p>
          <w:p w14:paraId="2ED523CD" w14:textId="77777777" w:rsidR="00BE65AF" w:rsidRDefault="00BE65AF" w:rsidP="003E7505">
            <w:pPr>
              <w:rPr>
                <w:sz w:val="18"/>
                <w:szCs w:val="18"/>
              </w:rPr>
            </w:pPr>
          </w:p>
          <w:p w14:paraId="41CB39E0" w14:textId="77777777" w:rsidR="00BE65AF" w:rsidRDefault="00BE65AF" w:rsidP="003E7505">
            <w:pPr>
              <w:rPr>
                <w:sz w:val="18"/>
                <w:szCs w:val="18"/>
              </w:rPr>
            </w:pPr>
          </w:p>
          <w:p w14:paraId="2C782E61" w14:textId="77777777" w:rsidR="00BE65AF" w:rsidRDefault="00BE65AF" w:rsidP="003E7505">
            <w:pPr>
              <w:rPr>
                <w:sz w:val="18"/>
                <w:szCs w:val="18"/>
              </w:rPr>
            </w:pPr>
          </w:p>
          <w:p w14:paraId="1997F736" w14:textId="77777777" w:rsidR="00BE65AF" w:rsidRDefault="00BE65AF" w:rsidP="003E7505">
            <w:pPr>
              <w:rPr>
                <w:sz w:val="18"/>
                <w:szCs w:val="18"/>
              </w:rPr>
            </w:pPr>
          </w:p>
          <w:p w14:paraId="75F3A064" w14:textId="77777777" w:rsidR="00BE65AF" w:rsidRDefault="00BE65AF" w:rsidP="003E7505">
            <w:pPr>
              <w:rPr>
                <w:sz w:val="18"/>
                <w:szCs w:val="18"/>
              </w:rPr>
            </w:pPr>
          </w:p>
          <w:p w14:paraId="1E5D0B00" w14:textId="77777777" w:rsidR="00BE65AF" w:rsidRDefault="00BE65AF" w:rsidP="003E7505">
            <w:pPr>
              <w:rPr>
                <w:sz w:val="18"/>
                <w:szCs w:val="18"/>
              </w:rPr>
            </w:pPr>
          </w:p>
          <w:p w14:paraId="727BBD6A" w14:textId="77777777" w:rsidR="00BE65AF" w:rsidRDefault="00BE65AF" w:rsidP="003E7505">
            <w:pPr>
              <w:rPr>
                <w:sz w:val="18"/>
                <w:szCs w:val="18"/>
              </w:rPr>
            </w:pPr>
          </w:p>
          <w:p w14:paraId="101E711D" w14:textId="77777777" w:rsidR="00BE65AF" w:rsidRDefault="00BE65AF" w:rsidP="003E7505">
            <w:pPr>
              <w:rPr>
                <w:sz w:val="18"/>
                <w:szCs w:val="18"/>
              </w:rPr>
            </w:pPr>
          </w:p>
          <w:p w14:paraId="7AE624B2" w14:textId="77777777" w:rsidR="00BE65AF" w:rsidRDefault="00BE65AF" w:rsidP="003E7505">
            <w:pPr>
              <w:rPr>
                <w:sz w:val="18"/>
                <w:szCs w:val="18"/>
              </w:rPr>
            </w:pPr>
          </w:p>
          <w:p w14:paraId="6A1AC596" w14:textId="77777777" w:rsidR="00BE65AF" w:rsidRDefault="00BE65AF" w:rsidP="003E7505">
            <w:pPr>
              <w:rPr>
                <w:sz w:val="18"/>
                <w:szCs w:val="18"/>
              </w:rPr>
            </w:pPr>
          </w:p>
          <w:p w14:paraId="201AEE53" w14:textId="77777777" w:rsidR="00BE65AF" w:rsidRPr="00C208B7" w:rsidRDefault="00BE65AF" w:rsidP="003E7505">
            <w:pPr>
              <w:rPr>
                <w:sz w:val="18"/>
                <w:szCs w:val="18"/>
              </w:rPr>
            </w:pPr>
            <w:r>
              <w:rPr>
                <w:sz w:val="18"/>
                <w:szCs w:val="18"/>
              </w:rPr>
              <w:t>c) Provjeravanje</w:t>
            </w:r>
          </w:p>
          <w:p w14:paraId="4435B008" w14:textId="77777777" w:rsidR="00BE65AF" w:rsidRPr="00C208B7" w:rsidRDefault="00BE65AF" w:rsidP="003E7505">
            <w:pPr>
              <w:rPr>
                <w:sz w:val="18"/>
                <w:szCs w:val="18"/>
              </w:rPr>
            </w:pPr>
          </w:p>
          <w:p w14:paraId="5AAF007E" w14:textId="77777777" w:rsidR="00BE65AF" w:rsidRPr="00C208B7" w:rsidRDefault="00BE65AF" w:rsidP="003E7505">
            <w:pPr>
              <w:rPr>
                <w:sz w:val="18"/>
                <w:szCs w:val="18"/>
              </w:rPr>
            </w:pPr>
          </w:p>
          <w:p w14:paraId="06B2B699" w14:textId="77777777" w:rsidR="00BE65AF" w:rsidRPr="00C208B7" w:rsidRDefault="00BE65AF" w:rsidP="003E7505">
            <w:pPr>
              <w:rPr>
                <w:sz w:val="18"/>
                <w:szCs w:val="18"/>
              </w:rPr>
            </w:pPr>
          </w:p>
          <w:p w14:paraId="1113B060" w14:textId="77777777" w:rsidR="00BE65AF" w:rsidRPr="00C208B7" w:rsidRDefault="00BE65AF" w:rsidP="003E7505">
            <w:pPr>
              <w:rPr>
                <w:sz w:val="18"/>
                <w:szCs w:val="18"/>
              </w:rPr>
            </w:pPr>
          </w:p>
          <w:p w14:paraId="3B620D78" w14:textId="77777777" w:rsidR="00BE65AF" w:rsidRPr="00C208B7" w:rsidRDefault="00BE65AF" w:rsidP="003E7505">
            <w:pPr>
              <w:rPr>
                <w:sz w:val="18"/>
                <w:szCs w:val="18"/>
              </w:rPr>
            </w:pPr>
          </w:p>
          <w:p w14:paraId="3BAB9015" w14:textId="77777777" w:rsidR="00BE65AF" w:rsidRPr="00C208B7" w:rsidRDefault="00BE65AF" w:rsidP="003E7505">
            <w:pPr>
              <w:rPr>
                <w:sz w:val="18"/>
                <w:szCs w:val="18"/>
              </w:rPr>
            </w:pPr>
          </w:p>
          <w:p w14:paraId="3FC34727" w14:textId="77777777" w:rsidR="00BE65AF" w:rsidRPr="00C208B7" w:rsidRDefault="00BE65AF" w:rsidP="003E7505">
            <w:pPr>
              <w:rPr>
                <w:sz w:val="18"/>
                <w:szCs w:val="18"/>
              </w:rPr>
            </w:pPr>
          </w:p>
        </w:tc>
        <w:tc>
          <w:tcPr>
            <w:tcW w:w="3606" w:type="dxa"/>
            <w:gridSpan w:val="2"/>
          </w:tcPr>
          <w:p w14:paraId="418D6E9F" w14:textId="77777777" w:rsidR="00BE65AF" w:rsidRDefault="00BE65AF" w:rsidP="003E7505">
            <w:pPr>
              <w:jc w:val="both"/>
              <w:rPr>
                <w:sz w:val="18"/>
                <w:szCs w:val="18"/>
              </w:rPr>
            </w:pPr>
          </w:p>
          <w:p w14:paraId="69D9A03A" w14:textId="77777777" w:rsidR="00BE65AF" w:rsidRDefault="00BE65AF" w:rsidP="003E7505">
            <w:pPr>
              <w:rPr>
                <w:sz w:val="18"/>
                <w:szCs w:val="18"/>
              </w:rPr>
            </w:pPr>
            <w:r>
              <w:rPr>
                <w:sz w:val="18"/>
                <w:szCs w:val="18"/>
              </w:rPr>
              <w:t>Čitamo strip u udžbeniku (str. 52). Razgovaramo o pročitanome: Što je učitelj objasnio svojim učenicima? U kojemu godišnjem dobu trava zazeleni? Što se dogodilo s rijekom? Kako je djevojčica shvatila učiteljevu rečenicu? Što je poplava? Koje ju vremenske prilike prouzroče? Kako se ljudi mogu obraniti od poplava? Kako se zove pojava suprotna od poplave?</w:t>
            </w:r>
          </w:p>
          <w:p w14:paraId="5CE4C26F" w14:textId="77777777" w:rsidR="00BE65AF" w:rsidRDefault="00BE65AF" w:rsidP="003E7505">
            <w:pPr>
              <w:rPr>
                <w:sz w:val="18"/>
                <w:szCs w:val="18"/>
              </w:rPr>
            </w:pPr>
            <w:r>
              <w:rPr>
                <w:sz w:val="18"/>
                <w:szCs w:val="18"/>
              </w:rPr>
              <w:t>Najava nastavne jedinice.</w:t>
            </w:r>
          </w:p>
          <w:p w14:paraId="4F0415B5" w14:textId="77777777" w:rsidR="00BE65AF" w:rsidRDefault="00BE65AF" w:rsidP="003E7505">
            <w:pPr>
              <w:rPr>
                <w:sz w:val="18"/>
                <w:szCs w:val="18"/>
              </w:rPr>
            </w:pPr>
          </w:p>
          <w:p w14:paraId="6AC1A47B" w14:textId="77777777" w:rsidR="00BE65AF" w:rsidRDefault="00BE65AF" w:rsidP="003E7505">
            <w:pPr>
              <w:rPr>
                <w:sz w:val="18"/>
                <w:szCs w:val="18"/>
              </w:rPr>
            </w:pPr>
          </w:p>
          <w:p w14:paraId="21CFF9D2" w14:textId="77777777" w:rsidR="00BE65AF" w:rsidRDefault="00BE65AF" w:rsidP="003E7505">
            <w:pPr>
              <w:rPr>
                <w:sz w:val="18"/>
                <w:szCs w:val="18"/>
              </w:rPr>
            </w:pPr>
            <w:r>
              <w:rPr>
                <w:sz w:val="18"/>
                <w:szCs w:val="18"/>
              </w:rPr>
              <w:t xml:space="preserve">Čitamo prvi odlomak u udžbeniku (str. 52) te razgovaramo o podneblju Nizinske Hrvatske: Što je podneblje? Kakvo je podneblje Nizinske Hrvatske? Kakva su ljeta, a kakve zime u Nizinskoj Hrvatskoj? Koje oborine možemo vidjeti zimi, a koje ljeti? </w:t>
            </w:r>
          </w:p>
          <w:p w14:paraId="42AFBFC9" w14:textId="77777777" w:rsidR="00BE65AF" w:rsidRDefault="00BE65AF" w:rsidP="003E7505">
            <w:pPr>
              <w:rPr>
                <w:sz w:val="18"/>
                <w:szCs w:val="18"/>
              </w:rPr>
            </w:pPr>
          </w:p>
          <w:p w14:paraId="6B5D5B55" w14:textId="77777777" w:rsidR="00BE65AF" w:rsidRDefault="00BE65AF" w:rsidP="003E7505">
            <w:pPr>
              <w:rPr>
                <w:sz w:val="18"/>
                <w:szCs w:val="18"/>
              </w:rPr>
            </w:pPr>
            <w:r>
              <w:rPr>
                <w:sz w:val="18"/>
                <w:szCs w:val="18"/>
              </w:rPr>
              <w:t>Čitamo rečenice o živome svijetu u Nizinskoj Hrvatskoj u udžbeniku (str. 52). Promatramo fotografiju listopadne šume u udžbeniku i razgovaramo: Kakve su listopadne šume? Koje listopadne biljke poznajete? Koje biljke rastu u nizinama? Koja stabla rastu na brdima, gorama i brežuljcima? Koje biljke rastu na vrhovima gora? Koja su od navedenih stabala vazdazelena? Koje životinje žive u Nizinskoj Hrvatskoj?</w:t>
            </w:r>
          </w:p>
          <w:p w14:paraId="7785B97F" w14:textId="77777777" w:rsidR="00BE65AF" w:rsidRDefault="00BE65AF" w:rsidP="003E7505">
            <w:pPr>
              <w:rPr>
                <w:sz w:val="18"/>
                <w:szCs w:val="18"/>
              </w:rPr>
            </w:pPr>
          </w:p>
          <w:p w14:paraId="602A3372" w14:textId="77777777" w:rsidR="00BE65AF" w:rsidRDefault="00BE65AF" w:rsidP="003E7505">
            <w:pPr>
              <w:rPr>
                <w:sz w:val="18"/>
                <w:szCs w:val="18"/>
              </w:rPr>
            </w:pPr>
            <w:r>
              <w:rPr>
                <w:sz w:val="18"/>
                <w:szCs w:val="18"/>
              </w:rPr>
              <w:t xml:space="preserve">Učiteljica/učitelj zapisuje na ploču naslov i nekoliko rečenica, a učenici ih pišu u svoju bilježnicu. </w:t>
            </w:r>
          </w:p>
          <w:p w14:paraId="4E04956C" w14:textId="77777777" w:rsidR="00BE65AF" w:rsidRDefault="00BE65AF" w:rsidP="003E7505">
            <w:pPr>
              <w:rPr>
                <w:sz w:val="18"/>
                <w:szCs w:val="18"/>
              </w:rPr>
            </w:pPr>
          </w:p>
          <w:p w14:paraId="20E5377D" w14:textId="77777777" w:rsidR="00BE65AF" w:rsidRDefault="00BE65AF" w:rsidP="003E7505">
            <w:pPr>
              <w:rPr>
                <w:sz w:val="18"/>
                <w:szCs w:val="18"/>
              </w:rPr>
            </w:pPr>
            <w:r>
              <w:rPr>
                <w:sz w:val="18"/>
                <w:szCs w:val="18"/>
              </w:rPr>
              <w:t xml:space="preserve">Promatramo fotografije i čitamo zanimljivost o hrastu lužnjaku u udžbeniku (str. 53). Razgovaramo: Što utječe na izgled listopadnih šuma? Kako listopadne šume izgledaju tijekom zimskih mjeseci, a kako tijekom proljeća? Koje vrste hrasta rastu u Nizinskoj Hrvatskoj? Na kakvu staništu raste hrast </w:t>
            </w:r>
            <w:r>
              <w:rPr>
                <w:sz w:val="18"/>
                <w:szCs w:val="18"/>
              </w:rPr>
              <w:lastRenderedPageBreak/>
              <w:t>lužnjak? Koji se dijelovi hrasta nalaze iznad površine zemlje? Kako se naziva hrastov plod? Kako izgleda žir? Kakva je hrastova kora?</w:t>
            </w:r>
          </w:p>
          <w:p w14:paraId="148E756E" w14:textId="77777777" w:rsidR="00BE65AF" w:rsidRDefault="00BE65AF" w:rsidP="003E7505">
            <w:pPr>
              <w:rPr>
                <w:sz w:val="18"/>
                <w:szCs w:val="18"/>
              </w:rPr>
            </w:pPr>
          </w:p>
          <w:p w14:paraId="383BA739" w14:textId="77777777" w:rsidR="00BE65AF" w:rsidRDefault="00BE65AF" w:rsidP="003E7505">
            <w:pPr>
              <w:rPr>
                <w:sz w:val="18"/>
                <w:szCs w:val="18"/>
              </w:rPr>
            </w:pPr>
          </w:p>
          <w:p w14:paraId="638AFA44" w14:textId="77777777" w:rsidR="00BE65AF" w:rsidRDefault="00BE65AF" w:rsidP="003E7505">
            <w:pPr>
              <w:rPr>
                <w:sz w:val="18"/>
                <w:szCs w:val="18"/>
              </w:rPr>
            </w:pPr>
          </w:p>
          <w:p w14:paraId="65AFE442" w14:textId="77777777" w:rsidR="00BE65AF" w:rsidRDefault="00BE65AF" w:rsidP="003E7505">
            <w:pPr>
              <w:rPr>
                <w:sz w:val="18"/>
                <w:szCs w:val="18"/>
              </w:rPr>
            </w:pPr>
            <w:r>
              <w:rPr>
                <w:sz w:val="18"/>
                <w:szCs w:val="18"/>
              </w:rPr>
              <w:t>Učenici rješavaju zadatke u udžbeniku (str. 53). Učiteljica/učitelj obilazi učenike, pomaže im i dodatno objašnjava.</w:t>
            </w:r>
          </w:p>
          <w:p w14:paraId="27D4A4D9" w14:textId="77777777" w:rsidR="00BE65AF" w:rsidRDefault="00BE65AF" w:rsidP="003E7505">
            <w:pPr>
              <w:rPr>
                <w:sz w:val="18"/>
                <w:szCs w:val="18"/>
              </w:rPr>
            </w:pPr>
          </w:p>
          <w:p w14:paraId="23C4EFC0" w14:textId="77777777" w:rsidR="00BE65AF" w:rsidRPr="001F1CDD" w:rsidRDefault="00BE65AF" w:rsidP="003E7505">
            <w:pPr>
              <w:rPr>
                <w:sz w:val="18"/>
                <w:szCs w:val="18"/>
              </w:rPr>
            </w:pPr>
            <w:r>
              <w:rPr>
                <w:sz w:val="18"/>
                <w:szCs w:val="18"/>
              </w:rPr>
              <w:t xml:space="preserve">Učenici mogu pročitati </w:t>
            </w:r>
            <w:hyperlink r:id="rId6" w:anchor="block-1736823" w:history="1">
              <w:r w:rsidRPr="008A4F97">
                <w:rPr>
                  <w:rStyle w:val="Hyperlink"/>
                  <w:sz w:val="18"/>
                  <w:szCs w:val="18"/>
                </w:rPr>
                <w:t>rečenice o podneblju</w:t>
              </w:r>
            </w:hyperlink>
            <w:r>
              <w:rPr>
                <w:sz w:val="18"/>
                <w:szCs w:val="18"/>
              </w:rPr>
              <w:t xml:space="preserve"> Nizinske Hrvatske u DOS-u </w:t>
            </w:r>
            <w:r>
              <w:rPr>
                <w:i/>
                <w:iCs/>
                <w:sz w:val="18"/>
                <w:szCs w:val="18"/>
              </w:rPr>
              <w:t>Nizinska Hrvatska – smještaj, reljef, podneblje</w:t>
            </w:r>
            <w:r>
              <w:rPr>
                <w:sz w:val="18"/>
                <w:szCs w:val="18"/>
              </w:rPr>
              <w:t>.</w:t>
            </w:r>
          </w:p>
          <w:p w14:paraId="552E6733" w14:textId="77777777" w:rsidR="00BE65AF" w:rsidRDefault="00BE65AF" w:rsidP="003E7505">
            <w:pPr>
              <w:rPr>
                <w:sz w:val="18"/>
                <w:szCs w:val="18"/>
              </w:rPr>
            </w:pPr>
          </w:p>
          <w:p w14:paraId="7039F02F" w14:textId="77777777" w:rsidR="00BE65AF" w:rsidRDefault="00BE65AF" w:rsidP="003E7505">
            <w:pPr>
              <w:rPr>
                <w:sz w:val="18"/>
                <w:szCs w:val="18"/>
              </w:rPr>
            </w:pPr>
            <w:r>
              <w:rPr>
                <w:sz w:val="18"/>
                <w:szCs w:val="18"/>
              </w:rPr>
              <w:t>Čitamo tekst o prirodnoj baštini u udžbeniku (str. 56). Gledamo videozapis o Lonjskome polju (poveznica:</w:t>
            </w:r>
            <w:r>
              <w:t xml:space="preserve"> </w:t>
            </w:r>
            <w:hyperlink r:id="rId7" w:history="1">
              <w:r w:rsidRPr="00C777F4">
                <w:rPr>
                  <w:rStyle w:val="Hyperlink"/>
                  <w:sz w:val="18"/>
                  <w:szCs w:val="18"/>
                </w:rPr>
                <w:t>https://youtu.be/uiJOl5 FCeSw</w:t>
              </w:r>
            </w:hyperlink>
            <w:r>
              <w:rPr>
                <w:sz w:val="18"/>
                <w:szCs w:val="18"/>
              </w:rPr>
              <w:t xml:space="preserve">). Promatramo fotografiju Lonjskoga polja i razgovaramo: Što je prikazano na fotografiji? Što znači da je Lonjsko polje zaštićeno? Zašto ljudi zaštićuju određena područja na Zemlji? Što se sve nalazi na području ovoga parka prirode? Što mislite, čime se bave ljudi na ovome području? Zašto? Je li tlo na području Lonjskoga polja plodno? Objasnite. Kako se zove selo koje se nalazi u Lonjskome polju? Po čemu je poznato selo Čigoč? </w:t>
            </w:r>
          </w:p>
          <w:p w14:paraId="79C0210C" w14:textId="77777777" w:rsidR="00BE65AF" w:rsidRDefault="00BE65AF" w:rsidP="003E7505">
            <w:pPr>
              <w:rPr>
                <w:sz w:val="18"/>
                <w:szCs w:val="18"/>
              </w:rPr>
            </w:pPr>
            <w:r>
              <w:rPr>
                <w:sz w:val="18"/>
                <w:szCs w:val="18"/>
              </w:rPr>
              <w:t>Učenici samostalno čitaju zanimljivosti o rodama te rješavaju zadatak ispod zanimljivosti (str. 56).</w:t>
            </w:r>
          </w:p>
          <w:p w14:paraId="5AC0D1CD" w14:textId="77777777" w:rsidR="00BE65AF" w:rsidRDefault="00BE65AF" w:rsidP="003E7505">
            <w:pPr>
              <w:rPr>
                <w:sz w:val="18"/>
                <w:szCs w:val="18"/>
              </w:rPr>
            </w:pPr>
          </w:p>
          <w:p w14:paraId="323D9CD6" w14:textId="77777777" w:rsidR="00BE65AF" w:rsidRDefault="00BE65AF" w:rsidP="003E7505">
            <w:pPr>
              <w:rPr>
                <w:sz w:val="18"/>
                <w:szCs w:val="18"/>
              </w:rPr>
            </w:pPr>
            <w:r>
              <w:rPr>
                <w:sz w:val="18"/>
                <w:szCs w:val="18"/>
              </w:rPr>
              <w:t>Učenici su podijeljeni u parove. Promatraju ilustracije biljaka i životinja u udžbeniku (str. 52). Jedan učenik opisuje neku biljku ili životinju, a drugi treba prepoznati kojoj biljci ili životinji odgovara opis te je imenovati. Kad učenik pogodi opisanu biljku ili životinju, učenici zamijene uloge.</w:t>
            </w:r>
          </w:p>
          <w:p w14:paraId="00B67EC9" w14:textId="77777777" w:rsidR="00BE65AF" w:rsidRPr="00484357" w:rsidRDefault="00BE65AF" w:rsidP="003E7505">
            <w:pPr>
              <w:jc w:val="both"/>
              <w:rPr>
                <w:sz w:val="18"/>
                <w:szCs w:val="18"/>
              </w:rPr>
            </w:pPr>
          </w:p>
        </w:tc>
        <w:tc>
          <w:tcPr>
            <w:tcW w:w="1276" w:type="dxa"/>
          </w:tcPr>
          <w:p w14:paraId="742A8B9B" w14:textId="77777777" w:rsidR="00BE65AF" w:rsidRDefault="00BE65AF" w:rsidP="003E7505">
            <w:pPr>
              <w:rPr>
                <w:sz w:val="18"/>
                <w:szCs w:val="18"/>
              </w:rPr>
            </w:pPr>
          </w:p>
          <w:p w14:paraId="1F3AA80E" w14:textId="77777777" w:rsidR="00BE65AF" w:rsidRDefault="00BE65AF" w:rsidP="003E7505">
            <w:pPr>
              <w:rPr>
                <w:sz w:val="18"/>
                <w:szCs w:val="18"/>
              </w:rPr>
            </w:pPr>
            <w:r>
              <w:rPr>
                <w:sz w:val="18"/>
                <w:szCs w:val="18"/>
              </w:rPr>
              <w:t>udžbenik</w:t>
            </w:r>
          </w:p>
          <w:p w14:paraId="284DF1EF" w14:textId="77777777" w:rsidR="00BE65AF" w:rsidRDefault="00BE65AF" w:rsidP="003E7505">
            <w:pPr>
              <w:rPr>
                <w:sz w:val="18"/>
                <w:szCs w:val="18"/>
              </w:rPr>
            </w:pPr>
            <w:r>
              <w:rPr>
                <w:sz w:val="18"/>
                <w:szCs w:val="18"/>
              </w:rPr>
              <w:t>F, I: čitanje, razgovor</w:t>
            </w:r>
          </w:p>
          <w:p w14:paraId="5147374A" w14:textId="77777777" w:rsidR="00BE65AF" w:rsidRDefault="00BE65AF" w:rsidP="003E7505">
            <w:pPr>
              <w:rPr>
                <w:sz w:val="18"/>
                <w:szCs w:val="18"/>
              </w:rPr>
            </w:pPr>
          </w:p>
          <w:p w14:paraId="3420E714" w14:textId="77777777" w:rsidR="00BE65AF" w:rsidRDefault="00BE65AF" w:rsidP="003E7505">
            <w:pPr>
              <w:rPr>
                <w:sz w:val="18"/>
                <w:szCs w:val="18"/>
              </w:rPr>
            </w:pPr>
          </w:p>
          <w:p w14:paraId="6D4DB1E5" w14:textId="77777777" w:rsidR="00BE65AF" w:rsidRDefault="00BE65AF" w:rsidP="003E7505">
            <w:pPr>
              <w:rPr>
                <w:sz w:val="18"/>
                <w:szCs w:val="18"/>
              </w:rPr>
            </w:pPr>
          </w:p>
          <w:p w14:paraId="58AE90E8" w14:textId="77777777" w:rsidR="00BE65AF" w:rsidRDefault="00BE65AF" w:rsidP="003E7505">
            <w:pPr>
              <w:rPr>
                <w:sz w:val="18"/>
                <w:szCs w:val="18"/>
              </w:rPr>
            </w:pPr>
          </w:p>
          <w:p w14:paraId="3BF9F1B8" w14:textId="77777777" w:rsidR="00BE65AF" w:rsidRDefault="00BE65AF" w:rsidP="003E7505">
            <w:pPr>
              <w:rPr>
                <w:sz w:val="18"/>
                <w:szCs w:val="18"/>
              </w:rPr>
            </w:pPr>
          </w:p>
          <w:p w14:paraId="7EBAE6B9" w14:textId="77777777" w:rsidR="00BE65AF" w:rsidRDefault="00BE65AF" w:rsidP="003E7505">
            <w:pPr>
              <w:rPr>
                <w:sz w:val="18"/>
                <w:szCs w:val="18"/>
              </w:rPr>
            </w:pPr>
          </w:p>
          <w:p w14:paraId="633240F7" w14:textId="77777777" w:rsidR="00BE65AF" w:rsidRDefault="00BE65AF" w:rsidP="003E7505">
            <w:pPr>
              <w:rPr>
                <w:sz w:val="18"/>
                <w:szCs w:val="18"/>
              </w:rPr>
            </w:pPr>
          </w:p>
          <w:p w14:paraId="19F32404" w14:textId="77777777" w:rsidR="00BE65AF" w:rsidRDefault="00BE65AF" w:rsidP="003E7505">
            <w:pPr>
              <w:rPr>
                <w:sz w:val="18"/>
                <w:szCs w:val="18"/>
              </w:rPr>
            </w:pPr>
          </w:p>
          <w:p w14:paraId="1FB97097" w14:textId="77777777" w:rsidR="00BE65AF" w:rsidRDefault="00BE65AF" w:rsidP="003E7505">
            <w:pPr>
              <w:rPr>
                <w:sz w:val="18"/>
                <w:szCs w:val="18"/>
              </w:rPr>
            </w:pPr>
          </w:p>
          <w:p w14:paraId="2821211B" w14:textId="77777777" w:rsidR="00BE65AF" w:rsidRDefault="00BE65AF" w:rsidP="003E7505">
            <w:pPr>
              <w:rPr>
                <w:sz w:val="18"/>
                <w:szCs w:val="18"/>
              </w:rPr>
            </w:pPr>
            <w:r>
              <w:rPr>
                <w:sz w:val="18"/>
                <w:szCs w:val="18"/>
              </w:rPr>
              <w:t>udžbenik</w:t>
            </w:r>
          </w:p>
          <w:p w14:paraId="19FFD0E4" w14:textId="77777777" w:rsidR="00BE65AF" w:rsidRDefault="00BE65AF" w:rsidP="003E7505">
            <w:pPr>
              <w:rPr>
                <w:sz w:val="18"/>
                <w:szCs w:val="18"/>
              </w:rPr>
            </w:pPr>
            <w:r>
              <w:rPr>
                <w:sz w:val="18"/>
                <w:szCs w:val="18"/>
              </w:rPr>
              <w:t>F, I: čitanje, razgovor</w:t>
            </w:r>
          </w:p>
          <w:p w14:paraId="05FD8AA1" w14:textId="77777777" w:rsidR="00BE65AF" w:rsidRDefault="00BE65AF" w:rsidP="003E7505">
            <w:pPr>
              <w:rPr>
                <w:sz w:val="18"/>
                <w:szCs w:val="18"/>
              </w:rPr>
            </w:pPr>
          </w:p>
          <w:p w14:paraId="6ABC071F" w14:textId="77777777" w:rsidR="00BE65AF" w:rsidRDefault="00BE65AF" w:rsidP="003E7505">
            <w:pPr>
              <w:rPr>
                <w:sz w:val="18"/>
                <w:szCs w:val="18"/>
              </w:rPr>
            </w:pPr>
          </w:p>
          <w:p w14:paraId="4A6A18C9" w14:textId="77777777" w:rsidR="00BE65AF" w:rsidRDefault="00BE65AF" w:rsidP="003E7505">
            <w:pPr>
              <w:rPr>
                <w:sz w:val="18"/>
                <w:szCs w:val="18"/>
              </w:rPr>
            </w:pPr>
          </w:p>
          <w:p w14:paraId="6345BFC4" w14:textId="77777777" w:rsidR="00BE65AF" w:rsidRDefault="00BE65AF" w:rsidP="003E7505">
            <w:pPr>
              <w:rPr>
                <w:sz w:val="18"/>
                <w:szCs w:val="18"/>
              </w:rPr>
            </w:pPr>
          </w:p>
          <w:p w14:paraId="05DABFDD" w14:textId="77777777" w:rsidR="00BE65AF" w:rsidRDefault="00BE65AF" w:rsidP="003E7505">
            <w:pPr>
              <w:rPr>
                <w:sz w:val="18"/>
                <w:szCs w:val="18"/>
              </w:rPr>
            </w:pPr>
            <w:r>
              <w:rPr>
                <w:sz w:val="18"/>
                <w:szCs w:val="18"/>
              </w:rPr>
              <w:t>udžbenik</w:t>
            </w:r>
          </w:p>
          <w:p w14:paraId="33FF25DA" w14:textId="77777777" w:rsidR="00BE65AF" w:rsidRDefault="00BE65AF" w:rsidP="003E7505">
            <w:pPr>
              <w:rPr>
                <w:sz w:val="18"/>
                <w:szCs w:val="18"/>
              </w:rPr>
            </w:pPr>
            <w:r>
              <w:rPr>
                <w:sz w:val="18"/>
                <w:szCs w:val="18"/>
              </w:rPr>
              <w:t>F, I: čitanje, razgovor</w:t>
            </w:r>
          </w:p>
          <w:p w14:paraId="5E5BE83F" w14:textId="77777777" w:rsidR="00BE65AF" w:rsidRDefault="00BE65AF" w:rsidP="003E7505">
            <w:pPr>
              <w:rPr>
                <w:sz w:val="18"/>
                <w:szCs w:val="18"/>
              </w:rPr>
            </w:pPr>
          </w:p>
          <w:p w14:paraId="06E9A0BE" w14:textId="77777777" w:rsidR="00BE65AF" w:rsidRDefault="00BE65AF" w:rsidP="003E7505">
            <w:pPr>
              <w:rPr>
                <w:sz w:val="18"/>
                <w:szCs w:val="18"/>
              </w:rPr>
            </w:pPr>
          </w:p>
          <w:p w14:paraId="4BC8430F" w14:textId="77777777" w:rsidR="00BE65AF" w:rsidRDefault="00BE65AF" w:rsidP="003E7505">
            <w:pPr>
              <w:rPr>
                <w:sz w:val="18"/>
                <w:szCs w:val="18"/>
              </w:rPr>
            </w:pPr>
          </w:p>
          <w:p w14:paraId="5CC16C77" w14:textId="77777777" w:rsidR="00BE65AF" w:rsidRDefault="00BE65AF" w:rsidP="003E7505">
            <w:pPr>
              <w:rPr>
                <w:sz w:val="18"/>
                <w:szCs w:val="18"/>
              </w:rPr>
            </w:pPr>
          </w:p>
          <w:p w14:paraId="036AFF27" w14:textId="77777777" w:rsidR="00BE65AF" w:rsidRDefault="00BE65AF" w:rsidP="003E7505">
            <w:pPr>
              <w:rPr>
                <w:sz w:val="18"/>
                <w:szCs w:val="18"/>
              </w:rPr>
            </w:pPr>
          </w:p>
          <w:p w14:paraId="3ACB408D" w14:textId="77777777" w:rsidR="00BE65AF" w:rsidRDefault="00BE65AF" w:rsidP="003E7505">
            <w:pPr>
              <w:rPr>
                <w:sz w:val="18"/>
                <w:szCs w:val="18"/>
              </w:rPr>
            </w:pPr>
          </w:p>
          <w:p w14:paraId="227842B5" w14:textId="77777777" w:rsidR="00BE65AF" w:rsidRDefault="00BE65AF" w:rsidP="003E7505">
            <w:pPr>
              <w:rPr>
                <w:sz w:val="18"/>
                <w:szCs w:val="18"/>
              </w:rPr>
            </w:pPr>
          </w:p>
          <w:p w14:paraId="7AA3D94A" w14:textId="77777777" w:rsidR="00BE65AF" w:rsidRDefault="00BE65AF" w:rsidP="003E7505">
            <w:pPr>
              <w:rPr>
                <w:sz w:val="18"/>
                <w:szCs w:val="18"/>
              </w:rPr>
            </w:pPr>
          </w:p>
          <w:p w14:paraId="7AD3ED48" w14:textId="77777777" w:rsidR="00BE65AF" w:rsidRDefault="00BE65AF" w:rsidP="003E7505">
            <w:pPr>
              <w:rPr>
                <w:sz w:val="18"/>
                <w:szCs w:val="18"/>
              </w:rPr>
            </w:pPr>
            <w:r>
              <w:rPr>
                <w:sz w:val="18"/>
                <w:szCs w:val="18"/>
              </w:rPr>
              <w:t>F, I: pisanje</w:t>
            </w:r>
          </w:p>
          <w:p w14:paraId="2F42D7AC" w14:textId="77777777" w:rsidR="00BE65AF" w:rsidRDefault="00BE65AF" w:rsidP="003E7505">
            <w:pPr>
              <w:rPr>
                <w:sz w:val="18"/>
                <w:szCs w:val="18"/>
              </w:rPr>
            </w:pPr>
          </w:p>
          <w:p w14:paraId="3258A658" w14:textId="77777777" w:rsidR="00BE65AF" w:rsidRDefault="00BE65AF" w:rsidP="003E7505">
            <w:pPr>
              <w:rPr>
                <w:sz w:val="18"/>
                <w:szCs w:val="18"/>
              </w:rPr>
            </w:pPr>
          </w:p>
          <w:p w14:paraId="0DF2550A" w14:textId="77777777" w:rsidR="00BE65AF" w:rsidRDefault="00BE65AF" w:rsidP="003E7505">
            <w:pPr>
              <w:rPr>
                <w:sz w:val="18"/>
                <w:szCs w:val="18"/>
              </w:rPr>
            </w:pPr>
          </w:p>
          <w:p w14:paraId="24B516A8" w14:textId="77777777" w:rsidR="00BE65AF" w:rsidRDefault="00BE65AF" w:rsidP="003E7505">
            <w:pPr>
              <w:rPr>
                <w:sz w:val="18"/>
                <w:szCs w:val="18"/>
              </w:rPr>
            </w:pPr>
            <w:r>
              <w:rPr>
                <w:sz w:val="18"/>
                <w:szCs w:val="18"/>
              </w:rPr>
              <w:t>udžbenik</w:t>
            </w:r>
          </w:p>
          <w:p w14:paraId="52330372" w14:textId="77777777" w:rsidR="00BE65AF" w:rsidRDefault="00BE65AF" w:rsidP="003E7505">
            <w:pPr>
              <w:rPr>
                <w:sz w:val="18"/>
                <w:szCs w:val="18"/>
              </w:rPr>
            </w:pPr>
            <w:r>
              <w:rPr>
                <w:sz w:val="18"/>
                <w:szCs w:val="18"/>
              </w:rPr>
              <w:t>F, I: čitanje, razgovor</w:t>
            </w:r>
          </w:p>
          <w:p w14:paraId="0A181325" w14:textId="77777777" w:rsidR="00BE65AF" w:rsidRDefault="00BE65AF" w:rsidP="003E7505">
            <w:pPr>
              <w:rPr>
                <w:sz w:val="18"/>
                <w:szCs w:val="18"/>
              </w:rPr>
            </w:pPr>
          </w:p>
          <w:p w14:paraId="58A3270A" w14:textId="77777777" w:rsidR="00BE65AF" w:rsidRDefault="00BE65AF" w:rsidP="003E7505">
            <w:pPr>
              <w:rPr>
                <w:sz w:val="18"/>
                <w:szCs w:val="18"/>
              </w:rPr>
            </w:pPr>
          </w:p>
          <w:p w14:paraId="061D981B" w14:textId="77777777" w:rsidR="00BE65AF" w:rsidRDefault="00BE65AF" w:rsidP="003E7505">
            <w:pPr>
              <w:rPr>
                <w:sz w:val="18"/>
                <w:szCs w:val="18"/>
              </w:rPr>
            </w:pPr>
          </w:p>
          <w:p w14:paraId="386105BF" w14:textId="77777777" w:rsidR="00BE65AF" w:rsidRDefault="00BE65AF" w:rsidP="003E7505">
            <w:pPr>
              <w:rPr>
                <w:sz w:val="18"/>
                <w:szCs w:val="18"/>
              </w:rPr>
            </w:pPr>
          </w:p>
          <w:p w14:paraId="7D26443A" w14:textId="77777777" w:rsidR="00BE65AF" w:rsidRDefault="00BE65AF" w:rsidP="003E7505">
            <w:pPr>
              <w:rPr>
                <w:sz w:val="18"/>
                <w:szCs w:val="18"/>
              </w:rPr>
            </w:pPr>
          </w:p>
          <w:p w14:paraId="40146F17" w14:textId="77777777" w:rsidR="00BE65AF" w:rsidRDefault="00BE65AF" w:rsidP="003E7505">
            <w:pPr>
              <w:rPr>
                <w:sz w:val="18"/>
                <w:szCs w:val="18"/>
              </w:rPr>
            </w:pPr>
          </w:p>
          <w:p w14:paraId="6AF68F4F" w14:textId="77777777" w:rsidR="00BE65AF" w:rsidRDefault="00BE65AF" w:rsidP="003E7505">
            <w:pPr>
              <w:rPr>
                <w:sz w:val="18"/>
                <w:szCs w:val="18"/>
              </w:rPr>
            </w:pPr>
          </w:p>
          <w:p w14:paraId="0FE4AE42" w14:textId="77777777" w:rsidR="00BE65AF" w:rsidRDefault="00BE65AF" w:rsidP="003E7505">
            <w:pPr>
              <w:rPr>
                <w:sz w:val="18"/>
                <w:szCs w:val="18"/>
              </w:rPr>
            </w:pPr>
          </w:p>
          <w:p w14:paraId="52FDC476" w14:textId="77777777" w:rsidR="00BE65AF" w:rsidRDefault="00BE65AF" w:rsidP="003E7505">
            <w:pPr>
              <w:rPr>
                <w:sz w:val="18"/>
                <w:szCs w:val="18"/>
              </w:rPr>
            </w:pPr>
          </w:p>
          <w:p w14:paraId="6C66BC54" w14:textId="77777777" w:rsidR="00BE65AF" w:rsidRDefault="00BE65AF" w:rsidP="003E7505">
            <w:pPr>
              <w:rPr>
                <w:sz w:val="18"/>
                <w:szCs w:val="18"/>
              </w:rPr>
            </w:pPr>
          </w:p>
          <w:p w14:paraId="3C53DE13" w14:textId="77777777" w:rsidR="00BE65AF" w:rsidRDefault="00BE65AF" w:rsidP="003E7505">
            <w:pPr>
              <w:rPr>
                <w:sz w:val="18"/>
                <w:szCs w:val="18"/>
              </w:rPr>
            </w:pPr>
            <w:r>
              <w:rPr>
                <w:sz w:val="18"/>
                <w:szCs w:val="18"/>
              </w:rPr>
              <w:t>udžbenik</w:t>
            </w:r>
          </w:p>
          <w:p w14:paraId="787B469B" w14:textId="77777777" w:rsidR="00BE65AF" w:rsidRDefault="00BE65AF" w:rsidP="003E7505">
            <w:pPr>
              <w:rPr>
                <w:sz w:val="18"/>
                <w:szCs w:val="18"/>
              </w:rPr>
            </w:pPr>
            <w:r>
              <w:rPr>
                <w:sz w:val="18"/>
                <w:szCs w:val="18"/>
              </w:rPr>
              <w:t>I: pisanje</w:t>
            </w:r>
          </w:p>
          <w:p w14:paraId="2C50A1FE" w14:textId="77777777" w:rsidR="00BE65AF" w:rsidRDefault="00BE65AF" w:rsidP="003E7505">
            <w:pPr>
              <w:rPr>
                <w:sz w:val="18"/>
                <w:szCs w:val="18"/>
              </w:rPr>
            </w:pPr>
          </w:p>
          <w:p w14:paraId="2C636684" w14:textId="77777777" w:rsidR="00BE65AF" w:rsidRDefault="00BE65AF" w:rsidP="003E7505">
            <w:pPr>
              <w:rPr>
                <w:sz w:val="18"/>
                <w:szCs w:val="18"/>
              </w:rPr>
            </w:pPr>
          </w:p>
          <w:p w14:paraId="7C60963D" w14:textId="77777777" w:rsidR="00BE65AF" w:rsidRDefault="00BE65AF" w:rsidP="003E7505">
            <w:pPr>
              <w:rPr>
                <w:sz w:val="18"/>
                <w:szCs w:val="18"/>
              </w:rPr>
            </w:pPr>
            <w:r>
              <w:rPr>
                <w:sz w:val="18"/>
                <w:szCs w:val="18"/>
              </w:rPr>
              <w:t>DOS</w:t>
            </w:r>
          </w:p>
          <w:p w14:paraId="20709C85" w14:textId="77777777" w:rsidR="00BE65AF" w:rsidRDefault="00BE65AF" w:rsidP="003E7505">
            <w:pPr>
              <w:rPr>
                <w:sz w:val="18"/>
                <w:szCs w:val="18"/>
              </w:rPr>
            </w:pPr>
          </w:p>
          <w:p w14:paraId="1B31659F" w14:textId="77777777" w:rsidR="00BE65AF" w:rsidRDefault="00BE65AF" w:rsidP="003E7505">
            <w:pPr>
              <w:rPr>
                <w:sz w:val="18"/>
                <w:szCs w:val="18"/>
              </w:rPr>
            </w:pPr>
          </w:p>
          <w:p w14:paraId="51144D4B" w14:textId="77777777" w:rsidR="00BE65AF" w:rsidRDefault="00BE65AF" w:rsidP="003E7505">
            <w:pPr>
              <w:rPr>
                <w:sz w:val="18"/>
                <w:szCs w:val="18"/>
              </w:rPr>
            </w:pPr>
          </w:p>
          <w:p w14:paraId="12E6097F" w14:textId="77777777" w:rsidR="00BE65AF" w:rsidRDefault="00BE65AF" w:rsidP="003E7505">
            <w:pPr>
              <w:rPr>
                <w:sz w:val="18"/>
                <w:szCs w:val="18"/>
              </w:rPr>
            </w:pPr>
            <w:r>
              <w:rPr>
                <w:sz w:val="18"/>
                <w:szCs w:val="18"/>
              </w:rPr>
              <w:t>udžbenik</w:t>
            </w:r>
          </w:p>
          <w:p w14:paraId="1E06F90C" w14:textId="77777777" w:rsidR="00BE65AF" w:rsidRDefault="00BE65AF" w:rsidP="003E7505">
            <w:pPr>
              <w:rPr>
                <w:sz w:val="18"/>
                <w:szCs w:val="18"/>
              </w:rPr>
            </w:pPr>
            <w:r>
              <w:rPr>
                <w:sz w:val="18"/>
                <w:szCs w:val="18"/>
              </w:rPr>
              <w:t>F, I: čitanje</w:t>
            </w:r>
          </w:p>
          <w:p w14:paraId="0C8D05C6" w14:textId="77777777" w:rsidR="00BE65AF" w:rsidRDefault="00BE65AF" w:rsidP="003E7505">
            <w:pPr>
              <w:rPr>
                <w:sz w:val="18"/>
                <w:szCs w:val="18"/>
              </w:rPr>
            </w:pPr>
            <w:r>
              <w:rPr>
                <w:sz w:val="18"/>
                <w:szCs w:val="18"/>
              </w:rPr>
              <w:t>videozapis</w:t>
            </w:r>
          </w:p>
          <w:p w14:paraId="19232A30" w14:textId="77777777" w:rsidR="00BE65AF" w:rsidRDefault="00BE65AF" w:rsidP="003E7505">
            <w:pPr>
              <w:rPr>
                <w:sz w:val="18"/>
                <w:szCs w:val="18"/>
              </w:rPr>
            </w:pPr>
            <w:r>
              <w:rPr>
                <w:sz w:val="18"/>
                <w:szCs w:val="18"/>
              </w:rPr>
              <w:t>računalo</w:t>
            </w:r>
          </w:p>
          <w:p w14:paraId="7516422F" w14:textId="77777777" w:rsidR="00BE65AF" w:rsidRDefault="00BE65AF" w:rsidP="003E7505">
            <w:pPr>
              <w:rPr>
                <w:sz w:val="18"/>
                <w:szCs w:val="18"/>
              </w:rPr>
            </w:pPr>
            <w:r>
              <w:rPr>
                <w:sz w:val="18"/>
                <w:szCs w:val="18"/>
              </w:rPr>
              <w:t>F, I: razgovor</w:t>
            </w:r>
          </w:p>
          <w:p w14:paraId="71F6019A" w14:textId="77777777" w:rsidR="00BE65AF" w:rsidRDefault="00BE65AF" w:rsidP="003E7505">
            <w:pPr>
              <w:rPr>
                <w:sz w:val="18"/>
                <w:szCs w:val="18"/>
              </w:rPr>
            </w:pPr>
          </w:p>
          <w:p w14:paraId="05A86CF5" w14:textId="77777777" w:rsidR="00BE65AF" w:rsidRDefault="00BE65AF" w:rsidP="003E7505">
            <w:pPr>
              <w:rPr>
                <w:sz w:val="18"/>
                <w:szCs w:val="18"/>
              </w:rPr>
            </w:pPr>
          </w:p>
          <w:p w14:paraId="296897CC" w14:textId="77777777" w:rsidR="00BE65AF" w:rsidRDefault="00BE65AF" w:rsidP="003E7505">
            <w:pPr>
              <w:rPr>
                <w:sz w:val="18"/>
                <w:szCs w:val="18"/>
              </w:rPr>
            </w:pPr>
          </w:p>
          <w:p w14:paraId="2C9427B4" w14:textId="77777777" w:rsidR="00BE65AF" w:rsidRDefault="00BE65AF" w:rsidP="003E7505">
            <w:pPr>
              <w:rPr>
                <w:sz w:val="18"/>
                <w:szCs w:val="18"/>
              </w:rPr>
            </w:pPr>
          </w:p>
          <w:p w14:paraId="4AC3FFE1" w14:textId="77777777" w:rsidR="00BE65AF" w:rsidRDefault="00BE65AF" w:rsidP="003E7505">
            <w:pPr>
              <w:rPr>
                <w:sz w:val="18"/>
                <w:szCs w:val="18"/>
              </w:rPr>
            </w:pPr>
          </w:p>
          <w:p w14:paraId="5C3C2C42" w14:textId="77777777" w:rsidR="00BE65AF" w:rsidRDefault="00BE65AF" w:rsidP="003E7505">
            <w:pPr>
              <w:rPr>
                <w:sz w:val="18"/>
                <w:szCs w:val="18"/>
              </w:rPr>
            </w:pPr>
          </w:p>
          <w:p w14:paraId="0B7AD1CC" w14:textId="77777777" w:rsidR="00BE65AF" w:rsidRDefault="00BE65AF" w:rsidP="003E7505">
            <w:pPr>
              <w:rPr>
                <w:sz w:val="18"/>
                <w:szCs w:val="18"/>
              </w:rPr>
            </w:pPr>
          </w:p>
          <w:p w14:paraId="01CF2F38" w14:textId="77777777" w:rsidR="00BE65AF" w:rsidRDefault="00BE65AF" w:rsidP="003E7505">
            <w:pPr>
              <w:rPr>
                <w:sz w:val="18"/>
                <w:szCs w:val="18"/>
              </w:rPr>
            </w:pPr>
          </w:p>
          <w:p w14:paraId="04531BFD" w14:textId="77777777" w:rsidR="00BE65AF" w:rsidRDefault="00BE65AF" w:rsidP="003E7505">
            <w:pPr>
              <w:rPr>
                <w:sz w:val="18"/>
                <w:szCs w:val="18"/>
              </w:rPr>
            </w:pPr>
            <w:r>
              <w:rPr>
                <w:sz w:val="18"/>
                <w:szCs w:val="18"/>
              </w:rPr>
              <w:t>udžbenik</w:t>
            </w:r>
          </w:p>
          <w:p w14:paraId="03656593" w14:textId="77777777" w:rsidR="00BE65AF" w:rsidRDefault="00BE65AF" w:rsidP="003E7505">
            <w:pPr>
              <w:rPr>
                <w:sz w:val="18"/>
                <w:szCs w:val="18"/>
              </w:rPr>
            </w:pPr>
            <w:r>
              <w:rPr>
                <w:sz w:val="18"/>
                <w:szCs w:val="18"/>
              </w:rPr>
              <w:t>I: čitanje, pisanje</w:t>
            </w:r>
          </w:p>
          <w:p w14:paraId="63F66666" w14:textId="77777777" w:rsidR="00BE65AF" w:rsidRDefault="00BE65AF" w:rsidP="003E7505">
            <w:pPr>
              <w:rPr>
                <w:sz w:val="18"/>
                <w:szCs w:val="18"/>
              </w:rPr>
            </w:pPr>
          </w:p>
          <w:p w14:paraId="7EC335DD" w14:textId="77777777" w:rsidR="00BE65AF" w:rsidRDefault="00BE65AF" w:rsidP="003E7505">
            <w:pPr>
              <w:rPr>
                <w:sz w:val="18"/>
                <w:szCs w:val="18"/>
              </w:rPr>
            </w:pPr>
            <w:r>
              <w:rPr>
                <w:sz w:val="18"/>
                <w:szCs w:val="18"/>
              </w:rPr>
              <w:t>P</w:t>
            </w:r>
          </w:p>
          <w:p w14:paraId="21F65E4A" w14:textId="77777777" w:rsidR="00BE65AF" w:rsidRDefault="00BE65AF" w:rsidP="003E7505">
            <w:pPr>
              <w:rPr>
                <w:sz w:val="18"/>
                <w:szCs w:val="18"/>
              </w:rPr>
            </w:pPr>
            <w:r>
              <w:rPr>
                <w:sz w:val="18"/>
                <w:szCs w:val="18"/>
              </w:rPr>
              <w:t>udžbenik</w:t>
            </w:r>
          </w:p>
          <w:p w14:paraId="038C123B" w14:textId="77777777" w:rsidR="00BE65AF" w:rsidRDefault="00BE65AF" w:rsidP="003E7505">
            <w:pPr>
              <w:rPr>
                <w:sz w:val="18"/>
                <w:szCs w:val="18"/>
              </w:rPr>
            </w:pPr>
            <w:r>
              <w:rPr>
                <w:sz w:val="18"/>
                <w:szCs w:val="18"/>
              </w:rPr>
              <w:t>razgovor</w:t>
            </w:r>
          </w:p>
          <w:p w14:paraId="2FA410A4" w14:textId="77777777" w:rsidR="00BE65AF" w:rsidRDefault="00BE65AF" w:rsidP="003E7505">
            <w:pPr>
              <w:rPr>
                <w:sz w:val="18"/>
                <w:szCs w:val="18"/>
              </w:rPr>
            </w:pPr>
          </w:p>
          <w:p w14:paraId="441F27B0" w14:textId="77777777" w:rsidR="00BE65AF" w:rsidRPr="00C208B7" w:rsidRDefault="00BE65AF" w:rsidP="003E7505">
            <w:pPr>
              <w:rPr>
                <w:sz w:val="18"/>
                <w:szCs w:val="18"/>
              </w:rPr>
            </w:pPr>
          </w:p>
        </w:tc>
        <w:tc>
          <w:tcPr>
            <w:tcW w:w="1276" w:type="dxa"/>
          </w:tcPr>
          <w:p w14:paraId="7A42690B" w14:textId="77777777" w:rsidR="00BE65AF" w:rsidRDefault="00BE65AF" w:rsidP="003E7505">
            <w:pPr>
              <w:rPr>
                <w:sz w:val="18"/>
                <w:szCs w:val="18"/>
              </w:rPr>
            </w:pPr>
          </w:p>
          <w:p w14:paraId="60C4D097" w14:textId="77777777" w:rsidR="00BE65AF" w:rsidRDefault="00BE65AF" w:rsidP="003E7505">
            <w:pPr>
              <w:rPr>
                <w:sz w:val="18"/>
                <w:szCs w:val="18"/>
              </w:rPr>
            </w:pPr>
          </w:p>
          <w:p w14:paraId="79832BF6" w14:textId="77777777" w:rsidR="00BE65AF" w:rsidRDefault="00BE65AF" w:rsidP="003E7505">
            <w:pPr>
              <w:rPr>
                <w:sz w:val="18"/>
                <w:szCs w:val="18"/>
              </w:rPr>
            </w:pPr>
          </w:p>
          <w:p w14:paraId="383A66EB" w14:textId="77777777" w:rsidR="00BE65AF" w:rsidRDefault="00BE65AF" w:rsidP="003E7505">
            <w:pPr>
              <w:rPr>
                <w:sz w:val="18"/>
                <w:szCs w:val="18"/>
              </w:rPr>
            </w:pPr>
          </w:p>
          <w:p w14:paraId="338B043D" w14:textId="77777777" w:rsidR="00BE65AF" w:rsidRDefault="00BE65AF" w:rsidP="003E7505">
            <w:pPr>
              <w:rPr>
                <w:sz w:val="18"/>
                <w:szCs w:val="18"/>
              </w:rPr>
            </w:pPr>
          </w:p>
          <w:p w14:paraId="772E5AD8" w14:textId="77777777" w:rsidR="00BE65AF" w:rsidRDefault="00BE65AF" w:rsidP="003E7505">
            <w:pPr>
              <w:rPr>
                <w:sz w:val="18"/>
                <w:szCs w:val="18"/>
              </w:rPr>
            </w:pPr>
            <w:r>
              <w:rPr>
                <w:sz w:val="18"/>
                <w:szCs w:val="18"/>
              </w:rPr>
              <w:t>OŠ HJ A.4.3.</w:t>
            </w:r>
          </w:p>
          <w:p w14:paraId="486003A2" w14:textId="77777777" w:rsidR="00BE65AF" w:rsidRDefault="00BE65AF" w:rsidP="003E7505">
            <w:pPr>
              <w:rPr>
                <w:sz w:val="18"/>
                <w:szCs w:val="18"/>
              </w:rPr>
            </w:pPr>
            <w:r>
              <w:rPr>
                <w:sz w:val="18"/>
                <w:szCs w:val="18"/>
              </w:rPr>
              <w:t>odr A.2.2.</w:t>
            </w:r>
          </w:p>
          <w:p w14:paraId="26783EBC" w14:textId="77777777" w:rsidR="00BE65AF" w:rsidRDefault="00BE65AF" w:rsidP="003E7505">
            <w:pPr>
              <w:rPr>
                <w:sz w:val="18"/>
                <w:szCs w:val="18"/>
              </w:rPr>
            </w:pPr>
          </w:p>
          <w:p w14:paraId="6E0B86D0" w14:textId="77777777" w:rsidR="00BE65AF" w:rsidRDefault="00BE65AF" w:rsidP="003E7505">
            <w:pPr>
              <w:rPr>
                <w:sz w:val="18"/>
                <w:szCs w:val="18"/>
              </w:rPr>
            </w:pPr>
          </w:p>
          <w:p w14:paraId="4B3FD592" w14:textId="77777777" w:rsidR="00BE65AF" w:rsidRDefault="00BE65AF" w:rsidP="003E7505">
            <w:pPr>
              <w:rPr>
                <w:sz w:val="18"/>
                <w:szCs w:val="18"/>
              </w:rPr>
            </w:pPr>
          </w:p>
          <w:p w14:paraId="6AF10D31" w14:textId="77777777" w:rsidR="00BE65AF" w:rsidRDefault="00BE65AF" w:rsidP="003E7505">
            <w:pPr>
              <w:rPr>
                <w:sz w:val="18"/>
                <w:szCs w:val="18"/>
              </w:rPr>
            </w:pPr>
          </w:p>
          <w:p w14:paraId="3C93F1C2" w14:textId="77777777" w:rsidR="00BE65AF" w:rsidRDefault="00BE65AF" w:rsidP="003E7505">
            <w:pPr>
              <w:rPr>
                <w:sz w:val="18"/>
                <w:szCs w:val="18"/>
              </w:rPr>
            </w:pPr>
          </w:p>
          <w:p w14:paraId="12AE7B1E" w14:textId="77777777" w:rsidR="00BE65AF" w:rsidRDefault="00BE65AF" w:rsidP="003E7505">
            <w:pPr>
              <w:rPr>
                <w:sz w:val="18"/>
                <w:szCs w:val="18"/>
              </w:rPr>
            </w:pPr>
          </w:p>
          <w:p w14:paraId="4AB5E6FE" w14:textId="77777777" w:rsidR="00BE65AF" w:rsidRDefault="00BE65AF" w:rsidP="003E7505">
            <w:pPr>
              <w:rPr>
                <w:sz w:val="18"/>
                <w:szCs w:val="18"/>
              </w:rPr>
            </w:pPr>
          </w:p>
          <w:p w14:paraId="3F6B87D9" w14:textId="77777777" w:rsidR="00BE65AF" w:rsidRDefault="00BE65AF" w:rsidP="003E7505">
            <w:pPr>
              <w:rPr>
                <w:sz w:val="18"/>
                <w:szCs w:val="18"/>
              </w:rPr>
            </w:pPr>
          </w:p>
          <w:p w14:paraId="1B47670D" w14:textId="77777777" w:rsidR="00BE65AF" w:rsidRDefault="00BE65AF" w:rsidP="003E7505">
            <w:pPr>
              <w:rPr>
                <w:sz w:val="18"/>
                <w:szCs w:val="18"/>
              </w:rPr>
            </w:pPr>
          </w:p>
          <w:p w14:paraId="1D4921AF" w14:textId="77777777" w:rsidR="00BE65AF" w:rsidRDefault="00BE65AF" w:rsidP="003E7505">
            <w:pPr>
              <w:rPr>
                <w:sz w:val="18"/>
                <w:szCs w:val="18"/>
              </w:rPr>
            </w:pPr>
          </w:p>
          <w:p w14:paraId="199E06C0" w14:textId="77777777" w:rsidR="00BE65AF" w:rsidRDefault="00BE65AF" w:rsidP="003E7505">
            <w:pPr>
              <w:rPr>
                <w:sz w:val="18"/>
                <w:szCs w:val="18"/>
              </w:rPr>
            </w:pPr>
          </w:p>
          <w:p w14:paraId="5E75B4DC" w14:textId="77777777" w:rsidR="00BE65AF" w:rsidRDefault="00BE65AF" w:rsidP="003E7505">
            <w:pPr>
              <w:rPr>
                <w:sz w:val="18"/>
                <w:szCs w:val="18"/>
              </w:rPr>
            </w:pPr>
          </w:p>
          <w:p w14:paraId="64A85634" w14:textId="77777777" w:rsidR="00BE65AF" w:rsidRDefault="00BE65AF" w:rsidP="003E7505">
            <w:pPr>
              <w:rPr>
                <w:sz w:val="18"/>
                <w:szCs w:val="18"/>
              </w:rPr>
            </w:pPr>
          </w:p>
          <w:p w14:paraId="28FFF384" w14:textId="77777777" w:rsidR="00BE65AF" w:rsidRDefault="00BE65AF" w:rsidP="003E7505">
            <w:pPr>
              <w:rPr>
                <w:sz w:val="18"/>
                <w:szCs w:val="18"/>
              </w:rPr>
            </w:pPr>
          </w:p>
          <w:p w14:paraId="7E2DD4A2" w14:textId="77777777" w:rsidR="00BE65AF" w:rsidRDefault="00BE65AF" w:rsidP="003E7505">
            <w:pPr>
              <w:rPr>
                <w:sz w:val="18"/>
                <w:szCs w:val="18"/>
              </w:rPr>
            </w:pPr>
          </w:p>
          <w:p w14:paraId="3F434835" w14:textId="77777777" w:rsidR="00BE65AF" w:rsidRDefault="00BE65AF" w:rsidP="003E7505">
            <w:pPr>
              <w:rPr>
                <w:sz w:val="18"/>
                <w:szCs w:val="18"/>
              </w:rPr>
            </w:pPr>
          </w:p>
          <w:p w14:paraId="1335EEC0" w14:textId="77777777" w:rsidR="00BE65AF" w:rsidRDefault="00BE65AF" w:rsidP="003E7505">
            <w:pPr>
              <w:rPr>
                <w:sz w:val="18"/>
                <w:szCs w:val="18"/>
              </w:rPr>
            </w:pPr>
          </w:p>
          <w:p w14:paraId="1714F8E5" w14:textId="77777777" w:rsidR="00BE65AF" w:rsidRDefault="00BE65AF" w:rsidP="003E7505">
            <w:pPr>
              <w:rPr>
                <w:sz w:val="18"/>
                <w:szCs w:val="18"/>
              </w:rPr>
            </w:pPr>
            <w:r>
              <w:rPr>
                <w:sz w:val="18"/>
                <w:szCs w:val="18"/>
              </w:rPr>
              <w:t>odr A.2.2.</w:t>
            </w:r>
          </w:p>
          <w:p w14:paraId="1A9D2510" w14:textId="77777777" w:rsidR="00BE65AF" w:rsidRDefault="00BE65AF" w:rsidP="003E7505">
            <w:pPr>
              <w:rPr>
                <w:sz w:val="18"/>
                <w:szCs w:val="18"/>
              </w:rPr>
            </w:pPr>
          </w:p>
          <w:p w14:paraId="19A38F50" w14:textId="77777777" w:rsidR="00BE65AF" w:rsidRDefault="00BE65AF" w:rsidP="003E7505">
            <w:pPr>
              <w:rPr>
                <w:sz w:val="18"/>
                <w:szCs w:val="18"/>
              </w:rPr>
            </w:pPr>
          </w:p>
          <w:p w14:paraId="32BDA1E4" w14:textId="77777777" w:rsidR="00BE65AF" w:rsidRDefault="00BE65AF" w:rsidP="003E7505">
            <w:pPr>
              <w:rPr>
                <w:sz w:val="18"/>
                <w:szCs w:val="18"/>
              </w:rPr>
            </w:pPr>
          </w:p>
          <w:p w14:paraId="2FF879A7" w14:textId="77777777" w:rsidR="00BE65AF" w:rsidRDefault="00BE65AF" w:rsidP="003E7505">
            <w:pPr>
              <w:rPr>
                <w:sz w:val="18"/>
                <w:szCs w:val="18"/>
              </w:rPr>
            </w:pPr>
          </w:p>
          <w:p w14:paraId="6A5FBCA1" w14:textId="77777777" w:rsidR="00BE65AF" w:rsidRDefault="00BE65AF" w:rsidP="003E7505">
            <w:pPr>
              <w:rPr>
                <w:sz w:val="18"/>
                <w:szCs w:val="18"/>
              </w:rPr>
            </w:pPr>
          </w:p>
          <w:p w14:paraId="75D458D5" w14:textId="77777777" w:rsidR="00BE65AF" w:rsidRDefault="00BE65AF" w:rsidP="003E7505">
            <w:pPr>
              <w:rPr>
                <w:sz w:val="18"/>
                <w:szCs w:val="18"/>
              </w:rPr>
            </w:pPr>
          </w:p>
          <w:p w14:paraId="6E60D63E" w14:textId="77777777" w:rsidR="00BE65AF" w:rsidRDefault="00BE65AF" w:rsidP="003E7505">
            <w:pPr>
              <w:rPr>
                <w:sz w:val="18"/>
                <w:szCs w:val="18"/>
              </w:rPr>
            </w:pPr>
          </w:p>
          <w:p w14:paraId="1407F3E6" w14:textId="77777777" w:rsidR="00BE65AF" w:rsidRDefault="00BE65AF" w:rsidP="003E7505">
            <w:pPr>
              <w:rPr>
                <w:sz w:val="18"/>
                <w:szCs w:val="18"/>
              </w:rPr>
            </w:pPr>
          </w:p>
          <w:p w14:paraId="10247D46" w14:textId="77777777" w:rsidR="00BE65AF" w:rsidRDefault="00BE65AF" w:rsidP="003E7505">
            <w:pPr>
              <w:rPr>
                <w:sz w:val="18"/>
                <w:szCs w:val="18"/>
              </w:rPr>
            </w:pPr>
          </w:p>
          <w:p w14:paraId="62E69B2D" w14:textId="77777777" w:rsidR="00BE65AF" w:rsidRDefault="00BE65AF" w:rsidP="003E7505">
            <w:pPr>
              <w:rPr>
                <w:sz w:val="18"/>
                <w:szCs w:val="18"/>
              </w:rPr>
            </w:pPr>
          </w:p>
          <w:p w14:paraId="43DC08C1" w14:textId="77777777" w:rsidR="00BE65AF" w:rsidRDefault="00BE65AF" w:rsidP="003E7505">
            <w:pPr>
              <w:rPr>
                <w:sz w:val="18"/>
                <w:szCs w:val="18"/>
              </w:rPr>
            </w:pPr>
          </w:p>
          <w:p w14:paraId="6B48B42B" w14:textId="77777777" w:rsidR="00BE65AF" w:rsidRDefault="00BE65AF" w:rsidP="003E7505">
            <w:pPr>
              <w:rPr>
                <w:sz w:val="18"/>
                <w:szCs w:val="18"/>
              </w:rPr>
            </w:pPr>
          </w:p>
          <w:p w14:paraId="5F34D094" w14:textId="77777777" w:rsidR="00BE65AF" w:rsidRDefault="00BE65AF" w:rsidP="003E7505">
            <w:pPr>
              <w:rPr>
                <w:sz w:val="18"/>
                <w:szCs w:val="18"/>
              </w:rPr>
            </w:pPr>
            <w:r>
              <w:rPr>
                <w:sz w:val="18"/>
                <w:szCs w:val="18"/>
              </w:rPr>
              <w:t>odr A.2.2.</w:t>
            </w:r>
          </w:p>
          <w:p w14:paraId="08329A75" w14:textId="77777777" w:rsidR="00BE65AF" w:rsidRDefault="00BE65AF" w:rsidP="003E7505">
            <w:pPr>
              <w:rPr>
                <w:sz w:val="18"/>
                <w:szCs w:val="18"/>
              </w:rPr>
            </w:pPr>
          </w:p>
          <w:p w14:paraId="185C2212" w14:textId="77777777" w:rsidR="00BE65AF" w:rsidRDefault="00BE65AF" w:rsidP="003E7505">
            <w:pPr>
              <w:rPr>
                <w:sz w:val="18"/>
                <w:szCs w:val="18"/>
              </w:rPr>
            </w:pPr>
          </w:p>
          <w:p w14:paraId="2193BC6C" w14:textId="77777777" w:rsidR="00BE65AF" w:rsidRDefault="00BE65AF" w:rsidP="003E7505">
            <w:pPr>
              <w:rPr>
                <w:sz w:val="18"/>
                <w:szCs w:val="18"/>
              </w:rPr>
            </w:pPr>
          </w:p>
          <w:p w14:paraId="3BB03155" w14:textId="77777777" w:rsidR="00BE65AF" w:rsidRDefault="00BE65AF" w:rsidP="003E7505">
            <w:pPr>
              <w:rPr>
                <w:sz w:val="18"/>
                <w:szCs w:val="18"/>
              </w:rPr>
            </w:pPr>
          </w:p>
          <w:p w14:paraId="71616943" w14:textId="77777777" w:rsidR="00BE65AF" w:rsidRDefault="00BE65AF" w:rsidP="003E7505">
            <w:pPr>
              <w:rPr>
                <w:sz w:val="18"/>
                <w:szCs w:val="18"/>
              </w:rPr>
            </w:pPr>
          </w:p>
          <w:p w14:paraId="411011F2" w14:textId="77777777" w:rsidR="00BE65AF" w:rsidRDefault="00BE65AF" w:rsidP="003E7505">
            <w:pPr>
              <w:rPr>
                <w:sz w:val="18"/>
                <w:szCs w:val="18"/>
              </w:rPr>
            </w:pPr>
          </w:p>
          <w:p w14:paraId="208D4C41" w14:textId="77777777" w:rsidR="00BE65AF" w:rsidRDefault="00BE65AF" w:rsidP="003E7505">
            <w:pPr>
              <w:rPr>
                <w:sz w:val="18"/>
                <w:szCs w:val="18"/>
              </w:rPr>
            </w:pPr>
          </w:p>
          <w:p w14:paraId="67B31D32" w14:textId="77777777" w:rsidR="00BE65AF" w:rsidRDefault="00BE65AF" w:rsidP="003E7505">
            <w:pPr>
              <w:rPr>
                <w:sz w:val="18"/>
                <w:szCs w:val="18"/>
              </w:rPr>
            </w:pPr>
          </w:p>
          <w:p w14:paraId="5D740139" w14:textId="77777777" w:rsidR="00BE65AF" w:rsidRDefault="00BE65AF" w:rsidP="003E7505">
            <w:pPr>
              <w:rPr>
                <w:sz w:val="18"/>
                <w:szCs w:val="18"/>
              </w:rPr>
            </w:pPr>
          </w:p>
          <w:p w14:paraId="465FBD6D" w14:textId="77777777" w:rsidR="00BE65AF" w:rsidRDefault="00BE65AF" w:rsidP="003E7505">
            <w:pPr>
              <w:rPr>
                <w:sz w:val="18"/>
                <w:szCs w:val="18"/>
              </w:rPr>
            </w:pPr>
          </w:p>
          <w:p w14:paraId="61F2D0A4" w14:textId="77777777" w:rsidR="00BE65AF" w:rsidRDefault="00BE65AF" w:rsidP="003E7505">
            <w:pPr>
              <w:rPr>
                <w:sz w:val="18"/>
                <w:szCs w:val="18"/>
              </w:rPr>
            </w:pPr>
            <w:r>
              <w:rPr>
                <w:sz w:val="18"/>
                <w:szCs w:val="18"/>
              </w:rPr>
              <w:t>uku A.2.1.</w:t>
            </w:r>
          </w:p>
          <w:p w14:paraId="3B3B1FCF" w14:textId="77777777" w:rsidR="00BE65AF" w:rsidRDefault="00BE65AF" w:rsidP="003E7505">
            <w:pPr>
              <w:rPr>
                <w:sz w:val="18"/>
                <w:szCs w:val="18"/>
              </w:rPr>
            </w:pPr>
          </w:p>
          <w:p w14:paraId="6640282E" w14:textId="77777777" w:rsidR="00BE65AF" w:rsidRDefault="00BE65AF" w:rsidP="003E7505">
            <w:pPr>
              <w:rPr>
                <w:sz w:val="18"/>
                <w:szCs w:val="18"/>
              </w:rPr>
            </w:pPr>
          </w:p>
          <w:p w14:paraId="465260B3" w14:textId="77777777" w:rsidR="00BE65AF" w:rsidRDefault="00BE65AF" w:rsidP="003E7505">
            <w:pPr>
              <w:rPr>
                <w:sz w:val="18"/>
                <w:szCs w:val="18"/>
              </w:rPr>
            </w:pPr>
          </w:p>
          <w:p w14:paraId="615493C2" w14:textId="77777777" w:rsidR="00BE65AF" w:rsidRDefault="00BE65AF" w:rsidP="003E7505">
            <w:pPr>
              <w:rPr>
                <w:sz w:val="18"/>
                <w:szCs w:val="18"/>
              </w:rPr>
            </w:pPr>
            <w:r>
              <w:rPr>
                <w:sz w:val="18"/>
                <w:szCs w:val="18"/>
              </w:rPr>
              <w:t>ikt A.2.2.</w:t>
            </w:r>
          </w:p>
          <w:p w14:paraId="04B5666D" w14:textId="77777777" w:rsidR="00BE65AF" w:rsidRDefault="00BE65AF" w:rsidP="003E7505">
            <w:pPr>
              <w:rPr>
                <w:sz w:val="18"/>
                <w:szCs w:val="18"/>
              </w:rPr>
            </w:pPr>
          </w:p>
          <w:p w14:paraId="3E271B1F" w14:textId="77777777" w:rsidR="00BE65AF" w:rsidRDefault="00BE65AF" w:rsidP="003E7505">
            <w:pPr>
              <w:rPr>
                <w:sz w:val="18"/>
                <w:szCs w:val="18"/>
              </w:rPr>
            </w:pPr>
          </w:p>
          <w:p w14:paraId="7D483E96" w14:textId="77777777" w:rsidR="00BE65AF" w:rsidRDefault="00BE65AF" w:rsidP="003E7505">
            <w:pPr>
              <w:rPr>
                <w:sz w:val="18"/>
                <w:szCs w:val="18"/>
              </w:rPr>
            </w:pPr>
          </w:p>
          <w:p w14:paraId="579607E3" w14:textId="77777777" w:rsidR="00BE65AF" w:rsidRDefault="00BE65AF" w:rsidP="003E7505">
            <w:pPr>
              <w:rPr>
                <w:sz w:val="18"/>
                <w:szCs w:val="18"/>
              </w:rPr>
            </w:pPr>
          </w:p>
          <w:p w14:paraId="31B971FF" w14:textId="77777777" w:rsidR="00BE65AF" w:rsidRDefault="00BE65AF" w:rsidP="003E7505">
            <w:pPr>
              <w:rPr>
                <w:sz w:val="18"/>
                <w:szCs w:val="18"/>
              </w:rPr>
            </w:pPr>
          </w:p>
          <w:p w14:paraId="32571802" w14:textId="77777777" w:rsidR="00BE65AF" w:rsidRDefault="00BE65AF" w:rsidP="003E7505">
            <w:pPr>
              <w:rPr>
                <w:sz w:val="18"/>
                <w:szCs w:val="18"/>
              </w:rPr>
            </w:pPr>
          </w:p>
          <w:p w14:paraId="5240CC6F" w14:textId="77777777" w:rsidR="00BE65AF" w:rsidRDefault="00BE65AF" w:rsidP="003E7505">
            <w:pPr>
              <w:rPr>
                <w:sz w:val="18"/>
                <w:szCs w:val="18"/>
              </w:rPr>
            </w:pPr>
          </w:p>
          <w:p w14:paraId="1AEF91A6" w14:textId="77777777" w:rsidR="00BE65AF" w:rsidRDefault="00BE65AF" w:rsidP="003E7505">
            <w:pPr>
              <w:rPr>
                <w:sz w:val="18"/>
                <w:szCs w:val="18"/>
              </w:rPr>
            </w:pPr>
          </w:p>
          <w:p w14:paraId="73B3402E" w14:textId="77777777" w:rsidR="00BE65AF" w:rsidRDefault="00BE65AF" w:rsidP="003E7505">
            <w:pPr>
              <w:rPr>
                <w:sz w:val="18"/>
                <w:szCs w:val="18"/>
              </w:rPr>
            </w:pPr>
            <w:r>
              <w:rPr>
                <w:sz w:val="18"/>
                <w:szCs w:val="18"/>
              </w:rPr>
              <w:t>odr A.2.1.</w:t>
            </w:r>
          </w:p>
          <w:p w14:paraId="3EB20B5D" w14:textId="77777777" w:rsidR="00BE65AF" w:rsidRDefault="00BE65AF" w:rsidP="003E7505">
            <w:pPr>
              <w:rPr>
                <w:sz w:val="18"/>
                <w:szCs w:val="18"/>
              </w:rPr>
            </w:pPr>
            <w:r>
              <w:rPr>
                <w:sz w:val="18"/>
                <w:szCs w:val="18"/>
              </w:rPr>
              <w:t>odr C.2.3.</w:t>
            </w:r>
          </w:p>
          <w:p w14:paraId="4F6AC2EE" w14:textId="77777777" w:rsidR="00BE65AF" w:rsidRDefault="00BE65AF" w:rsidP="003E7505">
            <w:pPr>
              <w:rPr>
                <w:sz w:val="18"/>
                <w:szCs w:val="18"/>
              </w:rPr>
            </w:pPr>
          </w:p>
          <w:p w14:paraId="4DC4FDA0" w14:textId="77777777" w:rsidR="00BE65AF" w:rsidRDefault="00BE65AF" w:rsidP="003E7505">
            <w:pPr>
              <w:rPr>
                <w:sz w:val="18"/>
                <w:szCs w:val="18"/>
              </w:rPr>
            </w:pPr>
          </w:p>
          <w:p w14:paraId="1942C2D0" w14:textId="77777777" w:rsidR="00BE65AF" w:rsidRDefault="00BE65AF" w:rsidP="003E7505">
            <w:pPr>
              <w:rPr>
                <w:sz w:val="18"/>
                <w:szCs w:val="18"/>
              </w:rPr>
            </w:pPr>
          </w:p>
          <w:p w14:paraId="31385751" w14:textId="77777777" w:rsidR="00BE65AF" w:rsidRDefault="00BE65AF" w:rsidP="003E7505">
            <w:pPr>
              <w:rPr>
                <w:sz w:val="18"/>
                <w:szCs w:val="18"/>
              </w:rPr>
            </w:pPr>
          </w:p>
          <w:p w14:paraId="597A8947" w14:textId="77777777" w:rsidR="00BE65AF" w:rsidRDefault="00BE65AF" w:rsidP="003E7505">
            <w:pPr>
              <w:rPr>
                <w:sz w:val="18"/>
                <w:szCs w:val="18"/>
              </w:rPr>
            </w:pPr>
          </w:p>
          <w:p w14:paraId="4CF1543D" w14:textId="77777777" w:rsidR="00BE65AF" w:rsidRDefault="00BE65AF" w:rsidP="003E7505">
            <w:pPr>
              <w:rPr>
                <w:sz w:val="18"/>
                <w:szCs w:val="18"/>
              </w:rPr>
            </w:pPr>
          </w:p>
          <w:p w14:paraId="61399421" w14:textId="77777777" w:rsidR="00BE65AF" w:rsidRDefault="00BE65AF" w:rsidP="003E7505">
            <w:pPr>
              <w:rPr>
                <w:sz w:val="18"/>
                <w:szCs w:val="18"/>
              </w:rPr>
            </w:pPr>
          </w:p>
          <w:p w14:paraId="78F4AC5F" w14:textId="77777777" w:rsidR="00BE65AF" w:rsidRDefault="00BE65AF" w:rsidP="003E7505">
            <w:pPr>
              <w:rPr>
                <w:sz w:val="18"/>
                <w:szCs w:val="18"/>
              </w:rPr>
            </w:pPr>
          </w:p>
          <w:p w14:paraId="5D85B86A" w14:textId="77777777" w:rsidR="00BE65AF" w:rsidRDefault="00BE65AF" w:rsidP="003E7505">
            <w:pPr>
              <w:rPr>
                <w:sz w:val="18"/>
                <w:szCs w:val="18"/>
              </w:rPr>
            </w:pPr>
          </w:p>
          <w:p w14:paraId="6E0096BE" w14:textId="77777777" w:rsidR="00BE65AF" w:rsidRDefault="00BE65AF" w:rsidP="003E7505">
            <w:pPr>
              <w:rPr>
                <w:sz w:val="18"/>
                <w:szCs w:val="18"/>
              </w:rPr>
            </w:pPr>
          </w:p>
          <w:p w14:paraId="27A3E7DE" w14:textId="77777777" w:rsidR="00BE65AF" w:rsidRDefault="00BE65AF" w:rsidP="003E7505">
            <w:pPr>
              <w:rPr>
                <w:sz w:val="18"/>
                <w:szCs w:val="18"/>
              </w:rPr>
            </w:pPr>
            <w:r>
              <w:rPr>
                <w:sz w:val="18"/>
                <w:szCs w:val="18"/>
              </w:rPr>
              <w:t>osr B.2.4.</w:t>
            </w:r>
          </w:p>
          <w:p w14:paraId="5602F867" w14:textId="77777777" w:rsidR="00BE65AF" w:rsidRPr="00C208B7" w:rsidRDefault="00BE65AF" w:rsidP="003E7505">
            <w:pPr>
              <w:rPr>
                <w:sz w:val="18"/>
                <w:szCs w:val="18"/>
              </w:rPr>
            </w:pPr>
          </w:p>
        </w:tc>
        <w:tc>
          <w:tcPr>
            <w:tcW w:w="1270" w:type="dxa"/>
          </w:tcPr>
          <w:p w14:paraId="4B006F91" w14:textId="77777777" w:rsidR="00BE65AF" w:rsidRDefault="00BE65AF" w:rsidP="003E7505">
            <w:pPr>
              <w:rPr>
                <w:sz w:val="18"/>
                <w:szCs w:val="18"/>
              </w:rPr>
            </w:pPr>
          </w:p>
          <w:p w14:paraId="6AC4F9F2" w14:textId="77777777" w:rsidR="00BE65AF" w:rsidRDefault="00BE65AF" w:rsidP="003E7505">
            <w:pPr>
              <w:rPr>
                <w:sz w:val="18"/>
                <w:szCs w:val="18"/>
              </w:rPr>
            </w:pPr>
          </w:p>
          <w:p w14:paraId="21B5A4D0" w14:textId="77777777" w:rsidR="00BE65AF" w:rsidRDefault="00BE65AF" w:rsidP="003E7505">
            <w:pPr>
              <w:rPr>
                <w:sz w:val="18"/>
                <w:szCs w:val="18"/>
              </w:rPr>
            </w:pPr>
          </w:p>
          <w:p w14:paraId="5080889E" w14:textId="77777777" w:rsidR="00BE65AF" w:rsidRDefault="00BE65AF" w:rsidP="003E7505">
            <w:pPr>
              <w:rPr>
                <w:sz w:val="18"/>
                <w:szCs w:val="18"/>
              </w:rPr>
            </w:pPr>
          </w:p>
          <w:p w14:paraId="6E05F30E" w14:textId="77777777" w:rsidR="00BE65AF" w:rsidRDefault="00BE65AF" w:rsidP="003E7505">
            <w:pPr>
              <w:rPr>
                <w:sz w:val="18"/>
                <w:szCs w:val="18"/>
              </w:rPr>
            </w:pPr>
          </w:p>
          <w:p w14:paraId="754A623C" w14:textId="77777777" w:rsidR="00BE65AF" w:rsidRDefault="00BE65AF" w:rsidP="003E7505">
            <w:pPr>
              <w:rPr>
                <w:sz w:val="18"/>
                <w:szCs w:val="18"/>
              </w:rPr>
            </w:pPr>
          </w:p>
          <w:p w14:paraId="41A78544" w14:textId="77777777" w:rsidR="00BE65AF" w:rsidRDefault="00BE65AF" w:rsidP="003E7505">
            <w:pPr>
              <w:rPr>
                <w:sz w:val="18"/>
                <w:szCs w:val="18"/>
              </w:rPr>
            </w:pPr>
          </w:p>
          <w:p w14:paraId="52B06A14" w14:textId="77777777" w:rsidR="00BE65AF" w:rsidRDefault="00BE65AF" w:rsidP="003E7505">
            <w:pPr>
              <w:rPr>
                <w:sz w:val="18"/>
                <w:szCs w:val="18"/>
              </w:rPr>
            </w:pPr>
          </w:p>
          <w:p w14:paraId="54E25C14" w14:textId="77777777" w:rsidR="00BE65AF" w:rsidRDefault="00BE65AF" w:rsidP="003E7505">
            <w:pPr>
              <w:rPr>
                <w:sz w:val="18"/>
                <w:szCs w:val="18"/>
              </w:rPr>
            </w:pPr>
          </w:p>
          <w:p w14:paraId="0AF34ACE" w14:textId="77777777" w:rsidR="00BE65AF" w:rsidRDefault="00BE65AF" w:rsidP="003E7505">
            <w:pPr>
              <w:rPr>
                <w:sz w:val="18"/>
                <w:szCs w:val="18"/>
              </w:rPr>
            </w:pPr>
          </w:p>
          <w:p w14:paraId="328964A7" w14:textId="77777777" w:rsidR="00BE65AF" w:rsidRDefault="00BE65AF" w:rsidP="003E7505">
            <w:pPr>
              <w:rPr>
                <w:sz w:val="18"/>
                <w:szCs w:val="18"/>
              </w:rPr>
            </w:pPr>
          </w:p>
          <w:p w14:paraId="5BE72DC3" w14:textId="77777777" w:rsidR="00BE65AF" w:rsidRDefault="00BE65AF" w:rsidP="003E7505">
            <w:pPr>
              <w:rPr>
                <w:sz w:val="18"/>
                <w:szCs w:val="18"/>
              </w:rPr>
            </w:pPr>
          </w:p>
          <w:p w14:paraId="4ED37C8A" w14:textId="77777777" w:rsidR="00BE65AF" w:rsidRDefault="00BE65AF" w:rsidP="003E7505">
            <w:pPr>
              <w:rPr>
                <w:sz w:val="18"/>
                <w:szCs w:val="18"/>
              </w:rPr>
            </w:pPr>
          </w:p>
          <w:p w14:paraId="225D86C9" w14:textId="77777777" w:rsidR="00BE65AF" w:rsidRDefault="00BE65AF" w:rsidP="003E7505">
            <w:pPr>
              <w:rPr>
                <w:sz w:val="18"/>
                <w:szCs w:val="18"/>
              </w:rPr>
            </w:pPr>
          </w:p>
          <w:p w14:paraId="79089FE3" w14:textId="77777777" w:rsidR="00BE65AF" w:rsidRDefault="00BE65AF" w:rsidP="003E7505">
            <w:pPr>
              <w:rPr>
                <w:sz w:val="18"/>
                <w:szCs w:val="18"/>
              </w:rPr>
            </w:pPr>
          </w:p>
          <w:p w14:paraId="5AEAC39F" w14:textId="77777777" w:rsidR="00BE65AF" w:rsidRDefault="00BE65AF" w:rsidP="003E7505">
            <w:pPr>
              <w:rPr>
                <w:sz w:val="18"/>
                <w:szCs w:val="18"/>
              </w:rPr>
            </w:pPr>
          </w:p>
          <w:p w14:paraId="7B5F83D9" w14:textId="77777777" w:rsidR="00BE65AF" w:rsidRDefault="00BE65AF" w:rsidP="003E7505">
            <w:pPr>
              <w:rPr>
                <w:sz w:val="18"/>
                <w:szCs w:val="18"/>
              </w:rPr>
            </w:pPr>
          </w:p>
          <w:p w14:paraId="1A521AEA" w14:textId="77777777" w:rsidR="00BE65AF" w:rsidRDefault="00BE65AF" w:rsidP="003E7505">
            <w:pPr>
              <w:rPr>
                <w:sz w:val="18"/>
                <w:szCs w:val="18"/>
              </w:rPr>
            </w:pPr>
          </w:p>
          <w:p w14:paraId="5ADF38E1" w14:textId="77777777" w:rsidR="00BE65AF" w:rsidRDefault="00BE65AF" w:rsidP="003E7505">
            <w:pPr>
              <w:rPr>
                <w:sz w:val="18"/>
                <w:szCs w:val="18"/>
              </w:rPr>
            </w:pPr>
          </w:p>
          <w:p w14:paraId="40960095" w14:textId="77777777" w:rsidR="00BE65AF" w:rsidRDefault="00BE65AF" w:rsidP="003E7505">
            <w:pPr>
              <w:rPr>
                <w:sz w:val="18"/>
                <w:szCs w:val="18"/>
              </w:rPr>
            </w:pPr>
          </w:p>
          <w:p w14:paraId="55A11CBC" w14:textId="77777777" w:rsidR="00BE65AF" w:rsidRDefault="00BE65AF" w:rsidP="003E7505">
            <w:pPr>
              <w:rPr>
                <w:sz w:val="18"/>
                <w:szCs w:val="18"/>
              </w:rPr>
            </w:pPr>
          </w:p>
          <w:p w14:paraId="20D83283" w14:textId="77777777" w:rsidR="00BE65AF" w:rsidRDefault="00BE65AF" w:rsidP="003E7505">
            <w:pPr>
              <w:rPr>
                <w:sz w:val="18"/>
                <w:szCs w:val="18"/>
              </w:rPr>
            </w:pPr>
          </w:p>
          <w:p w14:paraId="211699BE" w14:textId="77777777" w:rsidR="00BE65AF" w:rsidRDefault="00BE65AF" w:rsidP="003E7505">
            <w:pPr>
              <w:rPr>
                <w:sz w:val="18"/>
                <w:szCs w:val="18"/>
              </w:rPr>
            </w:pPr>
          </w:p>
          <w:p w14:paraId="7B14D2CE" w14:textId="77777777" w:rsidR="00BE65AF" w:rsidRDefault="00BE65AF" w:rsidP="003E7505">
            <w:pPr>
              <w:rPr>
                <w:sz w:val="18"/>
                <w:szCs w:val="18"/>
              </w:rPr>
            </w:pPr>
          </w:p>
          <w:p w14:paraId="68E81F4C" w14:textId="77777777" w:rsidR="00BE65AF" w:rsidRDefault="00BE65AF" w:rsidP="003E7505">
            <w:pPr>
              <w:rPr>
                <w:sz w:val="18"/>
                <w:szCs w:val="18"/>
              </w:rPr>
            </w:pPr>
            <w:r>
              <w:rPr>
                <w:sz w:val="18"/>
                <w:szCs w:val="18"/>
              </w:rPr>
              <w:t>PID OŠ A.4.1.</w:t>
            </w:r>
          </w:p>
          <w:p w14:paraId="2C058732" w14:textId="77777777" w:rsidR="00BE65AF" w:rsidRDefault="00BE65AF" w:rsidP="003E7505">
            <w:pPr>
              <w:rPr>
                <w:sz w:val="18"/>
                <w:szCs w:val="18"/>
              </w:rPr>
            </w:pPr>
            <w:r>
              <w:rPr>
                <w:sz w:val="18"/>
                <w:szCs w:val="18"/>
              </w:rPr>
              <w:t>PID OŠ B.4.2.</w:t>
            </w:r>
          </w:p>
          <w:p w14:paraId="6B2041CF" w14:textId="77777777" w:rsidR="00BE65AF" w:rsidRDefault="00BE65AF" w:rsidP="003E7505">
            <w:pPr>
              <w:rPr>
                <w:sz w:val="18"/>
                <w:szCs w:val="18"/>
              </w:rPr>
            </w:pPr>
          </w:p>
          <w:p w14:paraId="4F898853" w14:textId="77777777" w:rsidR="00BE65AF" w:rsidRDefault="00BE65AF" w:rsidP="003E7505">
            <w:pPr>
              <w:rPr>
                <w:sz w:val="18"/>
                <w:szCs w:val="18"/>
              </w:rPr>
            </w:pPr>
          </w:p>
          <w:p w14:paraId="6A3FC82B" w14:textId="77777777" w:rsidR="00BE65AF" w:rsidRDefault="00BE65AF" w:rsidP="003E7505">
            <w:pPr>
              <w:rPr>
                <w:sz w:val="18"/>
                <w:szCs w:val="18"/>
              </w:rPr>
            </w:pPr>
          </w:p>
          <w:p w14:paraId="2BEF08AB" w14:textId="77777777" w:rsidR="00BE65AF" w:rsidRDefault="00BE65AF" w:rsidP="003E7505">
            <w:pPr>
              <w:rPr>
                <w:sz w:val="18"/>
                <w:szCs w:val="18"/>
              </w:rPr>
            </w:pPr>
          </w:p>
          <w:p w14:paraId="0C2C42F1" w14:textId="77777777" w:rsidR="00BE65AF" w:rsidRDefault="00BE65AF" w:rsidP="003E7505">
            <w:pPr>
              <w:rPr>
                <w:sz w:val="18"/>
                <w:szCs w:val="18"/>
              </w:rPr>
            </w:pPr>
          </w:p>
          <w:p w14:paraId="1910E195" w14:textId="77777777" w:rsidR="00BE65AF" w:rsidRDefault="00BE65AF" w:rsidP="003E7505">
            <w:pPr>
              <w:rPr>
                <w:sz w:val="18"/>
                <w:szCs w:val="18"/>
              </w:rPr>
            </w:pPr>
          </w:p>
          <w:p w14:paraId="37AAD64A" w14:textId="77777777" w:rsidR="00BE65AF" w:rsidRDefault="00BE65AF" w:rsidP="003E7505">
            <w:pPr>
              <w:rPr>
                <w:sz w:val="18"/>
                <w:szCs w:val="18"/>
              </w:rPr>
            </w:pPr>
          </w:p>
          <w:p w14:paraId="2FEBA176" w14:textId="77777777" w:rsidR="00BE65AF" w:rsidRDefault="00BE65AF" w:rsidP="003E7505">
            <w:pPr>
              <w:rPr>
                <w:sz w:val="18"/>
                <w:szCs w:val="18"/>
              </w:rPr>
            </w:pPr>
          </w:p>
          <w:p w14:paraId="7D9DF7C4" w14:textId="77777777" w:rsidR="00BE65AF" w:rsidRDefault="00BE65AF" w:rsidP="003E7505">
            <w:pPr>
              <w:rPr>
                <w:sz w:val="18"/>
                <w:szCs w:val="18"/>
              </w:rPr>
            </w:pPr>
          </w:p>
          <w:p w14:paraId="30371A7B" w14:textId="77777777" w:rsidR="00BE65AF" w:rsidRDefault="00BE65AF" w:rsidP="003E7505">
            <w:pPr>
              <w:rPr>
                <w:sz w:val="18"/>
                <w:szCs w:val="18"/>
              </w:rPr>
            </w:pPr>
          </w:p>
          <w:p w14:paraId="4CFFB953" w14:textId="77777777" w:rsidR="00BE65AF" w:rsidRDefault="00BE65AF" w:rsidP="003E7505">
            <w:pPr>
              <w:rPr>
                <w:sz w:val="18"/>
                <w:szCs w:val="18"/>
              </w:rPr>
            </w:pPr>
          </w:p>
          <w:p w14:paraId="09757A6D" w14:textId="77777777" w:rsidR="00BE65AF" w:rsidRDefault="00BE65AF" w:rsidP="003E7505">
            <w:pPr>
              <w:rPr>
                <w:sz w:val="18"/>
                <w:szCs w:val="18"/>
              </w:rPr>
            </w:pPr>
            <w:r>
              <w:rPr>
                <w:sz w:val="18"/>
                <w:szCs w:val="18"/>
              </w:rPr>
              <w:t>PID OŠ A.4.1.</w:t>
            </w:r>
          </w:p>
          <w:p w14:paraId="7AE64FD5" w14:textId="77777777" w:rsidR="00BE65AF" w:rsidRDefault="00BE65AF" w:rsidP="003E7505">
            <w:pPr>
              <w:rPr>
                <w:sz w:val="18"/>
                <w:szCs w:val="18"/>
              </w:rPr>
            </w:pPr>
            <w:r>
              <w:rPr>
                <w:sz w:val="18"/>
                <w:szCs w:val="18"/>
              </w:rPr>
              <w:t>PID OŠ B.4.2.</w:t>
            </w:r>
          </w:p>
          <w:p w14:paraId="70918CF8" w14:textId="77777777" w:rsidR="00BE65AF" w:rsidRDefault="00BE65AF" w:rsidP="003E7505">
            <w:pPr>
              <w:rPr>
                <w:sz w:val="18"/>
                <w:szCs w:val="18"/>
              </w:rPr>
            </w:pPr>
          </w:p>
          <w:p w14:paraId="1ADA0A32" w14:textId="77777777" w:rsidR="00BE65AF" w:rsidRDefault="00BE65AF" w:rsidP="003E7505">
            <w:pPr>
              <w:rPr>
                <w:sz w:val="18"/>
                <w:szCs w:val="18"/>
              </w:rPr>
            </w:pPr>
          </w:p>
          <w:p w14:paraId="39C5DCA2" w14:textId="77777777" w:rsidR="00BE65AF" w:rsidRDefault="00BE65AF" w:rsidP="003E7505">
            <w:pPr>
              <w:rPr>
                <w:sz w:val="18"/>
                <w:szCs w:val="18"/>
              </w:rPr>
            </w:pPr>
          </w:p>
          <w:p w14:paraId="76ADFCBA" w14:textId="77777777" w:rsidR="00BE65AF" w:rsidRDefault="00BE65AF" w:rsidP="003E7505">
            <w:pPr>
              <w:rPr>
                <w:sz w:val="18"/>
                <w:szCs w:val="18"/>
              </w:rPr>
            </w:pPr>
          </w:p>
          <w:p w14:paraId="0BC56F86" w14:textId="77777777" w:rsidR="00BE65AF" w:rsidRDefault="00BE65AF" w:rsidP="003E7505">
            <w:pPr>
              <w:rPr>
                <w:sz w:val="18"/>
                <w:szCs w:val="18"/>
              </w:rPr>
            </w:pPr>
          </w:p>
          <w:p w14:paraId="30541636" w14:textId="77777777" w:rsidR="00BE65AF" w:rsidRDefault="00BE65AF" w:rsidP="003E7505">
            <w:pPr>
              <w:rPr>
                <w:sz w:val="18"/>
                <w:szCs w:val="18"/>
              </w:rPr>
            </w:pPr>
          </w:p>
          <w:p w14:paraId="24E4E7BE" w14:textId="77777777" w:rsidR="00BE65AF" w:rsidRDefault="00BE65AF" w:rsidP="003E7505">
            <w:pPr>
              <w:rPr>
                <w:sz w:val="18"/>
                <w:szCs w:val="18"/>
              </w:rPr>
            </w:pPr>
          </w:p>
          <w:p w14:paraId="7C9B1A7E" w14:textId="77777777" w:rsidR="00BE65AF" w:rsidRDefault="00BE65AF" w:rsidP="003E7505">
            <w:pPr>
              <w:rPr>
                <w:sz w:val="18"/>
                <w:szCs w:val="18"/>
              </w:rPr>
            </w:pPr>
          </w:p>
          <w:p w14:paraId="655455FF" w14:textId="77777777" w:rsidR="00BE65AF" w:rsidRDefault="00BE65AF" w:rsidP="003E7505">
            <w:pPr>
              <w:rPr>
                <w:sz w:val="18"/>
                <w:szCs w:val="18"/>
              </w:rPr>
            </w:pPr>
          </w:p>
          <w:p w14:paraId="6F740C26" w14:textId="77777777" w:rsidR="00BE65AF" w:rsidRDefault="00BE65AF" w:rsidP="003E7505">
            <w:pPr>
              <w:rPr>
                <w:sz w:val="18"/>
                <w:szCs w:val="18"/>
              </w:rPr>
            </w:pPr>
            <w:r>
              <w:rPr>
                <w:sz w:val="18"/>
                <w:szCs w:val="18"/>
              </w:rPr>
              <w:t>PID OŠ A.4.1.</w:t>
            </w:r>
          </w:p>
          <w:p w14:paraId="5202F8F4" w14:textId="77777777" w:rsidR="00BE65AF" w:rsidRDefault="00BE65AF" w:rsidP="003E7505">
            <w:pPr>
              <w:rPr>
                <w:sz w:val="18"/>
                <w:szCs w:val="18"/>
              </w:rPr>
            </w:pPr>
            <w:r>
              <w:rPr>
                <w:sz w:val="18"/>
                <w:szCs w:val="18"/>
              </w:rPr>
              <w:t>PID OŠ B.4.2.</w:t>
            </w:r>
          </w:p>
          <w:p w14:paraId="571578E3" w14:textId="77777777" w:rsidR="00BE65AF" w:rsidRDefault="00BE65AF" w:rsidP="003E7505">
            <w:pPr>
              <w:rPr>
                <w:sz w:val="18"/>
                <w:szCs w:val="18"/>
              </w:rPr>
            </w:pPr>
          </w:p>
          <w:p w14:paraId="6DCB8AE8" w14:textId="77777777" w:rsidR="00BE65AF" w:rsidRDefault="00BE65AF" w:rsidP="003E7505">
            <w:pPr>
              <w:rPr>
                <w:sz w:val="18"/>
                <w:szCs w:val="18"/>
              </w:rPr>
            </w:pPr>
          </w:p>
          <w:p w14:paraId="349CDC72" w14:textId="77777777" w:rsidR="00BE65AF" w:rsidRDefault="00BE65AF" w:rsidP="003E7505">
            <w:pPr>
              <w:rPr>
                <w:sz w:val="18"/>
                <w:szCs w:val="18"/>
              </w:rPr>
            </w:pPr>
          </w:p>
          <w:p w14:paraId="00C1C621" w14:textId="77777777" w:rsidR="00BE65AF" w:rsidRDefault="00BE65AF" w:rsidP="003E7505">
            <w:pPr>
              <w:rPr>
                <w:sz w:val="18"/>
                <w:szCs w:val="18"/>
              </w:rPr>
            </w:pPr>
          </w:p>
          <w:p w14:paraId="24DA82C2" w14:textId="77777777" w:rsidR="00BE65AF" w:rsidRDefault="00BE65AF" w:rsidP="003E7505">
            <w:pPr>
              <w:rPr>
                <w:sz w:val="18"/>
                <w:szCs w:val="18"/>
              </w:rPr>
            </w:pPr>
          </w:p>
          <w:p w14:paraId="6DD70ABE" w14:textId="77777777" w:rsidR="00BE65AF" w:rsidRDefault="00BE65AF" w:rsidP="003E7505">
            <w:pPr>
              <w:rPr>
                <w:sz w:val="18"/>
                <w:szCs w:val="18"/>
              </w:rPr>
            </w:pPr>
          </w:p>
          <w:p w14:paraId="6DC3FE30" w14:textId="77777777" w:rsidR="00BE65AF" w:rsidRDefault="00BE65AF" w:rsidP="003E7505">
            <w:pPr>
              <w:rPr>
                <w:sz w:val="18"/>
                <w:szCs w:val="18"/>
              </w:rPr>
            </w:pPr>
          </w:p>
          <w:p w14:paraId="12FB73E5" w14:textId="77777777" w:rsidR="00BE65AF" w:rsidRDefault="00BE65AF" w:rsidP="003E7505">
            <w:pPr>
              <w:rPr>
                <w:sz w:val="18"/>
                <w:szCs w:val="18"/>
              </w:rPr>
            </w:pPr>
          </w:p>
          <w:p w14:paraId="5399E6CA" w14:textId="77777777" w:rsidR="00BE65AF" w:rsidRDefault="00BE65AF" w:rsidP="003E7505">
            <w:pPr>
              <w:rPr>
                <w:sz w:val="18"/>
                <w:szCs w:val="18"/>
              </w:rPr>
            </w:pPr>
          </w:p>
          <w:p w14:paraId="5237C1FA" w14:textId="77777777" w:rsidR="00BE65AF" w:rsidRDefault="00BE65AF" w:rsidP="003E7505">
            <w:pPr>
              <w:rPr>
                <w:sz w:val="18"/>
                <w:szCs w:val="18"/>
              </w:rPr>
            </w:pPr>
          </w:p>
          <w:p w14:paraId="4019718E" w14:textId="77777777" w:rsidR="00BE65AF" w:rsidRDefault="00BE65AF" w:rsidP="003E7505">
            <w:pPr>
              <w:rPr>
                <w:sz w:val="18"/>
                <w:szCs w:val="18"/>
              </w:rPr>
            </w:pPr>
          </w:p>
          <w:p w14:paraId="2B263758" w14:textId="77777777" w:rsidR="00BE65AF" w:rsidRDefault="00BE65AF" w:rsidP="003E7505">
            <w:pPr>
              <w:rPr>
                <w:sz w:val="18"/>
                <w:szCs w:val="18"/>
              </w:rPr>
            </w:pPr>
            <w:r>
              <w:rPr>
                <w:sz w:val="18"/>
                <w:szCs w:val="18"/>
              </w:rPr>
              <w:t>PID OŠ B.4.1.</w:t>
            </w:r>
          </w:p>
          <w:p w14:paraId="7425EDE0" w14:textId="77777777" w:rsidR="00BE65AF" w:rsidRDefault="00BE65AF" w:rsidP="003E7505">
            <w:pPr>
              <w:rPr>
                <w:sz w:val="18"/>
                <w:szCs w:val="18"/>
              </w:rPr>
            </w:pPr>
          </w:p>
          <w:p w14:paraId="6E23B271" w14:textId="77777777" w:rsidR="00BE65AF" w:rsidRDefault="00BE65AF" w:rsidP="003E7505">
            <w:pPr>
              <w:rPr>
                <w:sz w:val="18"/>
                <w:szCs w:val="18"/>
              </w:rPr>
            </w:pPr>
          </w:p>
          <w:p w14:paraId="6A8193DB" w14:textId="77777777" w:rsidR="00BE65AF" w:rsidRDefault="00BE65AF" w:rsidP="003E7505">
            <w:pPr>
              <w:rPr>
                <w:sz w:val="18"/>
                <w:szCs w:val="18"/>
              </w:rPr>
            </w:pPr>
          </w:p>
          <w:p w14:paraId="08122DAD" w14:textId="77777777" w:rsidR="00BE65AF" w:rsidRDefault="00BE65AF" w:rsidP="003E7505">
            <w:pPr>
              <w:rPr>
                <w:sz w:val="18"/>
                <w:szCs w:val="18"/>
              </w:rPr>
            </w:pPr>
            <w:r>
              <w:rPr>
                <w:sz w:val="18"/>
                <w:szCs w:val="18"/>
              </w:rPr>
              <w:t>PID OŠ A.4.1.</w:t>
            </w:r>
          </w:p>
          <w:p w14:paraId="3C6EF5A7" w14:textId="77777777" w:rsidR="00BE65AF" w:rsidRDefault="00BE65AF" w:rsidP="003E7505">
            <w:pPr>
              <w:rPr>
                <w:sz w:val="18"/>
                <w:szCs w:val="18"/>
              </w:rPr>
            </w:pPr>
            <w:r>
              <w:rPr>
                <w:sz w:val="18"/>
                <w:szCs w:val="18"/>
              </w:rPr>
              <w:t>PID OŠ B.4.2.</w:t>
            </w:r>
          </w:p>
          <w:p w14:paraId="07D2DD2A" w14:textId="77777777" w:rsidR="00BE65AF" w:rsidRDefault="00BE65AF" w:rsidP="003E7505">
            <w:pPr>
              <w:rPr>
                <w:sz w:val="18"/>
                <w:szCs w:val="18"/>
              </w:rPr>
            </w:pPr>
          </w:p>
          <w:p w14:paraId="3F7B5166" w14:textId="77777777" w:rsidR="00BE65AF" w:rsidRDefault="00BE65AF" w:rsidP="003E7505">
            <w:pPr>
              <w:rPr>
                <w:sz w:val="18"/>
                <w:szCs w:val="18"/>
              </w:rPr>
            </w:pPr>
          </w:p>
          <w:p w14:paraId="78EE9848" w14:textId="77777777" w:rsidR="00BE65AF" w:rsidRDefault="00BE65AF" w:rsidP="003E7505">
            <w:pPr>
              <w:rPr>
                <w:sz w:val="18"/>
                <w:szCs w:val="18"/>
              </w:rPr>
            </w:pPr>
          </w:p>
          <w:p w14:paraId="74550760" w14:textId="77777777" w:rsidR="00BE65AF" w:rsidRDefault="00BE65AF" w:rsidP="003E7505">
            <w:pPr>
              <w:rPr>
                <w:sz w:val="18"/>
                <w:szCs w:val="18"/>
              </w:rPr>
            </w:pPr>
          </w:p>
          <w:p w14:paraId="7D08EC93" w14:textId="77777777" w:rsidR="00BE65AF" w:rsidRDefault="00BE65AF" w:rsidP="003E7505">
            <w:pPr>
              <w:rPr>
                <w:sz w:val="18"/>
                <w:szCs w:val="18"/>
              </w:rPr>
            </w:pPr>
          </w:p>
          <w:p w14:paraId="5A68C999" w14:textId="77777777" w:rsidR="00BE65AF" w:rsidRDefault="00BE65AF" w:rsidP="003E7505">
            <w:pPr>
              <w:rPr>
                <w:sz w:val="18"/>
                <w:szCs w:val="18"/>
              </w:rPr>
            </w:pPr>
          </w:p>
          <w:p w14:paraId="010AD8B7" w14:textId="77777777" w:rsidR="00BE65AF" w:rsidRDefault="00BE65AF" w:rsidP="003E7505">
            <w:pPr>
              <w:rPr>
                <w:sz w:val="18"/>
                <w:szCs w:val="18"/>
              </w:rPr>
            </w:pPr>
          </w:p>
          <w:p w14:paraId="182887B3" w14:textId="77777777" w:rsidR="00BE65AF" w:rsidRDefault="00BE65AF" w:rsidP="003E7505">
            <w:pPr>
              <w:rPr>
                <w:sz w:val="18"/>
                <w:szCs w:val="18"/>
              </w:rPr>
            </w:pPr>
          </w:p>
          <w:p w14:paraId="65EA9FBD" w14:textId="77777777" w:rsidR="00BE65AF" w:rsidRDefault="00BE65AF" w:rsidP="003E7505">
            <w:pPr>
              <w:rPr>
                <w:sz w:val="18"/>
                <w:szCs w:val="18"/>
              </w:rPr>
            </w:pPr>
            <w:r>
              <w:rPr>
                <w:sz w:val="18"/>
                <w:szCs w:val="18"/>
              </w:rPr>
              <w:t>PID OŠ A.4.1.</w:t>
            </w:r>
          </w:p>
          <w:p w14:paraId="74FF0676" w14:textId="77777777" w:rsidR="00BE65AF" w:rsidRDefault="00BE65AF" w:rsidP="003E7505">
            <w:pPr>
              <w:rPr>
                <w:sz w:val="18"/>
                <w:szCs w:val="18"/>
              </w:rPr>
            </w:pPr>
          </w:p>
          <w:p w14:paraId="76A7DB7E" w14:textId="77777777" w:rsidR="00BE65AF" w:rsidRDefault="00BE65AF" w:rsidP="003E7505">
            <w:pPr>
              <w:rPr>
                <w:sz w:val="18"/>
                <w:szCs w:val="18"/>
              </w:rPr>
            </w:pPr>
          </w:p>
          <w:p w14:paraId="209C7014" w14:textId="77777777" w:rsidR="00BE65AF" w:rsidRPr="00C208B7" w:rsidRDefault="00BE65AF" w:rsidP="003E7505">
            <w:pPr>
              <w:rPr>
                <w:sz w:val="18"/>
                <w:szCs w:val="18"/>
              </w:rPr>
            </w:pPr>
          </w:p>
        </w:tc>
      </w:tr>
      <w:tr w:rsidR="00BE65AF" w:rsidRPr="00C208B7" w14:paraId="02EEC9D9" w14:textId="77777777" w:rsidTr="003E7505">
        <w:tc>
          <w:tcPr>
            <w:tcW w:w="6516" w:type="dxa"/>
            <w:gridSpan w:val="4"/>
          </w:tcPr>
          <w:p w14:paraId="714DBC58" w14:textId="77777777" w:rsidR="00BE65AF" w:rsidRDefault="00BE65AF" w:rsidP="003E7505">
            <w:pPr>
              <w:rPr>
                <w:sz w:val="18"/>
                <w:szCs w:val="18"/>
              </w:rPr>
            </w:pPr>
            <w:r>
              <w:rPr>
                <w:sz w:val="18"/>
                <w:szCs w:val="18"/>
              </w:rPr>
              <w:lastRenderedPageBreak/>
              <w:t>PLAN PLOČE</w:t>
            </w:r>
          </w:p>
          <w:p w14:paraId="4E3F67F1" w14:textId="77777777" w:rsidR="00BE65AF" w:rsidRDefault="00BE65AF" w:rsidP="003E7505">
            <w:pPr>
              <w:jc w:val="center"/>
              <w:rPr>
                <w:sz w:val="18"/>
                <w:szCs w:val="18"/>
              </w:rPr>
            </w:pPr>
            <w:r>
              <w:rPr>
                <w:sz w:val="18"/>
                <w:szCs w:val="18"/>
              </w:rPr>
              <w:t>NIZINSKA HRVATSKA – PODNEBLJE I ŽIVI SVIJET</w:t>
            </w:r>
          </w:p>
          <w:p w14:paraId="718358A5" w14:textId="77777777" w:rsidR="00BE65AF" w:rsidRDefault="00BE65AF" w:rsidP="003E7505">
            <w:pPr>
              <w:jc w:val="center"/>
              <w:rPr>
                <w:sz w:val="18"/>
                <w:szCs w:val="18"/>
              </w:rPr>
            </w:pPr>
          </w:p>
          <w:p w14:paraId="56ECB8D0" w14:textId="77777777" w:rsidR="00BE65AF" w:rsidRDefault="00BE65AF" w:rsidP="003E7505">
            <w:pPr>
              <w:rPr>
                <w:sz w:val="18"/>
                <w:szCs w:val="18"/>
              </w:rPr>
            </w:pPr>
            <w:r>
              <w:rPr>
                <w:sz w:val="18"/>
                <w:szCs w:val="18"/>
              </w:rPr>
              <w:t xml:space="preserve">              U Nizinskoj Hrvatskoj prevladava umjereno toplo podneblje.</w:t>
            </w:r>
          </w:p>
          <w:p w14:paraId="527ADB9A" w14:textId="77777777" w:rsidR="00BE65AF" w:rsidRDefault="00BE65AF" w:rsidP="003E7505">
            <w:pPr>
              <w:rPr>
                <w:sz w:val="18"/>
                <w:szCs w:val="18"/>
              </w:rPr>
            </w:pPr>
            <w:r>
              <w:rPr>
                <w:sz w:val="18"/>
                <w:szCs w:val="18"/>
              </w:rPr>
              <w:t xml:space="preserve">              Biljke: hrast, jasen, topola, grab, bukva, jela.</w:t>
            </w:r>
          </w:p>
          <w:p w14:paraId="4E478D31" w14:textId="77777777" w:rsidR="00BE65AF" w:rsidRDefault="00BE65AF" w:rsidP="003E7505">
            <w:pPr>
              <w:rPr>
                <w:sz w:val="18"/>
                <w:szCs w:val="18"/>
              </w:rPr>
            </w:pPr>
            <w:r>
              <w:rPr>
                <w:sz w:val="18"/>
                <w:szCs w:val="18"/>
              </w:rPr>
              <w:t xml:space="preserve">              Životinje: jelen, košuta, srna, divlja svinja, fazan, roda, šaran.</w:t>
            </w:r>
          </w:p>
          <w:p w14:paraId="2A00805F" w14:textId="77777777" w:rsidR="00BE65AF" w:rsidRDefault="00BE65AF" w:rsidP="003E7505">
            <w:pPr>
              <w:rPr>
                <w:sz w:val="18"/>
                <w:szCs w:val="18"/>
              </w:rPr>
            </w:pPr>
          </w:p>
          <w:p w14:paraId="704981BE" w14:textId="77777777" w:rsidR="00BE65AF" w:rsidRPr="00C208B7" w:rsidRDefault="00BE65AF" w:rsidP="003E7505">
            <w:pPr>
              <w:jc w:val="center"/>
              <w:rPr>
                <w:sz w:val="18"/>
                <w:szCs w:val="18"/>
              </w:rPr>
            </w:pPr>
            <w:r>
              <w:rPr>
                <w:sz w:val="18"/>
                <w:szCs w:val="18"/>
              </w:rPr>
              <w:t xml:space="preserve">  </w:t>
            </w:r>
          </w:p>
        </w:tc>
        <w:tc>
          <w:tcPr>
            <w:tcW w:w="2546" w:type="dxa"/>
            <w:gridSpan w:val="2"/>
          </w:tcPr>
          <w:p w14:paraId="4F034FEE" w14:textId="77777777" w:rsidR="00BE65AF" w:rsidRPr="00C208B7" w:rsidRDefault="00BE65AF" w:rsidP="003E7505">
            <w:pPr>
              <w:rPr>
                <w:sz w:val="18"/>
                <w:szCs w:val="18"/>
              </w:rPr>
            </w:pPr>
            <w:r w:rsidRPr="00C208B7">
              <w:rPr>
                <w:sz w:val="18"/>
                <w:szCs w:val="18"/>
              </w:rPr>
              <w:t>DOMAĆA ZADAĆA</w:t>
            </w:r>
          </w:p>
          <w:p w14:paraId="4D1E4BAE" w14:textId="77777777" w:rsidR="00BE65AF" w:rsidRDefault="00BE65AF" w:rsidP="003E7505">
            <w:pPr>
              <w:rPr>
                <w:sz w:val="18"/>
                <w:szCs w:val="18"/>
              </w:rPr>
            </w:pPr>
            <w:r>
              <w:rPr>
                <w:sz w:val="18"/>
                <w:szCs w:val="18"/>
              </w:rPr>
              <w:t>Učenici mogu riješiti zadatke u udžbeniku (str. 57).</w:t>
            </w:r>
          </w:p>
          <w:p w14:paraId="1E4A3378" w14:textId="77777777" w:rsidR="00BE65AF" w:rsidRDefault="00BE65AF" w:rsidP="003E7505">
            <w:pPr>
              <w:rPr>
                <w:sz w:val="18"/>
                <w:szCs w:val="18"/>
              </w:rPr>
            </w:pPr>
          </w:p>
          <w:p w14:paraId="1FA55398" w14:textId="77777777" w:rsidR="00BE65AF" w:rsidRDefault="00BE65AF" w:rsidP="003E7505">
            <w:pPr>
              <w:rPr>
                <w:sz w:val="18"/>
                <w:szCs w:val="18"/>
              </w:rPr>
            </w:pPr>
          </w:p>
          <w:p w14:paraId="2484AF42" w14:textId="77777777" w:rsidR="00BE65AF" w:rsidRDefault="00BE65AF" w:rsidP="003E7505">
            <w:pPr>
              <w:rPr>
                <w:sz w:val="18"/>
                <w:szCs w:val="18"/>
              </w:rPr>
            </w:pPr>
          </w:p>
          <w:p w14:paraId="114443EE" w14:textId="77777777" w:rsidR="00BE65AF" w:rsidRPr="00C208B7" w:rsidRDefault="00BE65AF" w:rsidP="003E7505">
            <w:pPr>
              <w:rPr>
                <w:sz w:val="18"/>
                <w:szCs w:val="18"/>
              </w:rPr>
            </w:pPr>
          </w:p>
        </w:tc>
      </w:tr>
      <w:tr w:rsidR="00BE65AF" w:rsidRPr="00C208B7" w14:paraId="3CA334CF" w14:textId="77777777" w:rsidTr="003E7505">
        <w:tc>
          <w:tcPr>
            <w:tcW w:w="9062" w:type="dxa"/>
            <w:gridSpan w:val="6"/>
          </w:tcPr>
          <w:p w14:paraId="1DC228C8" w14:textId="77777777" w:rsidR="00BE65AF" w:rsidRPr="00C208B7" w:rsidRDefault="00BE65AF" w:rsidP="003E7505">
            <w:pPr>
              <w:jc w:val="center"/>
              <w:rPr>
                <w:sz w:val="18"/>
                <w:szCs w:val="18"/>
              </w:rPr>
            </w:pPr>
            <w:r>
              <w:rPr>
                <w:sz w:val="18"/>
              </w:rPr>
              <w:t>Prijedlog za rad s učenicima s posebnim odgojno-obrazovnim potrebama</w:t>
            </w:r>
          </w:p>
        </w:tc>
      </w:tr>
      <w:tr w:rsidR="00BE65AF" w:rsidRPr="00C208B7" w14:paraId="723D9E85" w14:textId="77777777" w:rsidTr="003E7505">
        <w:tc>
          <w:tcPr>
            <w:tcW w:w="4531" w:type="dxa"/>
            <w:gridSpan w:val="2"/>
          </w:tcPr>
          <w:p w14:paraId="5C2DC3DC" w14:textId="77777777" w:rsidR="00BE65AF" w:rsidRPr="00C208B7" w:rsidRDefault="00BE65AF" w:rsidP="003E7505">
            <w:pPr>
              <w:jc w:val="both"/>
              <w:rPr>
                <w:sz w:val="18"/>
                <w:szCs w:val="18"/>
              </w:rPr>
            </w:pPr>
            <w:r>
              <w:rPr>
                <w:sz w:val="18"/>
              </w:rPr>
              <w:t>Učiteljica/učitelj može pomoći učeniku s usporenim govorno-jezičnim razvojem u opisivanju biljaka i životinja u udžbeniku (str. 52).</w:t>
            </w:r>
          </w:p>
        </w:tc>
        <w:tc>
          <w:tcPr>
            <w:tcW w:w="4531" w:type="dxa"/>
            <w:gridSpan w:val="4"/>
          </w:tcPr>
          <w:p w14:paraId="62BFC6E1" w14:textId="77777777" w:rsidR="00BE65AF" w:rsidRPr="00C208B7" w:rsidRDefault="00BE65AF" w:rsidP="003E7505">
            <w:pPr>
              <w:jc w:val="both"/>
              <w:rPr>
                <w:sz w:val="18"/>
                <w:szCs w:val="18"/>
              </w:rPr>
            </w:pPr>
            <w:r>
              <w:rPr>
                <w:sz w:val="18"/>
              </w:rPr>
              <w:t>Učenik s ubrzanim govorno-jezičnim razvojem može istražiti koji su parkovi prirode u Nizinskoj Hrvatskoj.</w:t>
            </w:r>
          </w:p>
        </w:tc>
      </w:tr>
    </w:tbl>
    <w:p w14:paraId="69C119E2" w14:textId="77777777" w:rsidR="00BE65AF" w:rsidRPr="00EC7D51" w:rsidRDefault="0098382E" w:rsidP="00BE65AF">
      <w:pPr>
        <w:spacing w:before="240" w:line="256" w:lineRule="auto"/>
        <w:rPr>
          <w:sz w:val="18"/>
        </w:rPr>
      </w:pPr>
      <w:r>
        <w:rPr>
          <w:noProof/>
          <w:sz w:val="18"/>
          <w:lang w:eastAsia="hr-HR"/>
        </w:rPr>
        <w:pict w14:anchorId="65903EAB">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27" type="#_x0000_t73" style="position:absolute;margin-left:-4.5pt;margin-top:9.2pt;width:8.2pt;height:15.8pt;z-index:251659264;mso-position-horizontal-relative:text;mso-position-vertical-relative:text"/>
        </w:pict>
      </w:r>
      <w:r w:rsidR="00BE65AF">
        <w:rPr>
          <w:sz w:val="18"/>
        </w:rPr>
        <w:t xml:space="preserve">    Pripremiti papire </w:t>
      </w:r>
      <w:r w:rsidR="00BE65AF">
        <w:rPr>
          <w:sz w:val="18"/>
          <w:szCs w:val="18"/>
        </w:rPr>
        <w:t>s naslovima (</w:t>
      </w:r>
      <w:r w:rsidR="00BE65AF">
        <w:rPr>
          <w:i/>
          <w:iCs/>
          <w:sz w:val="18"/>
          <w:szCs w:val="18"/>
        </w:rPr>
        <w:t>Smještaj i reljef Nizinske Hrvatske</w:t>
      </w:r>
      <w:r w:rsidR="00BE65AF">
        <w:rPr>
          <w:sz w:val="18"/>
          <w:szCs w:val="18"/>
        </w:rPr>
        <w:t xml:space="preserve">, </w:t>
      </w:r>
      <w:r w:rsidR="00BE65AF">
        <w:rPr>
          <w:i/>
          <w:iCs/>
          <w:sz w:val="18"/>
          <w:szCs w:val="18"/>
        </w:rPr>
        <w:t>Podneblje Nizinske Hrvatske</w:t>
      </w:r>
      <w:r w:rsidR="00BE65AF">
        <w:rPr>
          <w:sz w:val="18"/>
          <w:szCs w:val="18"/>
        </w:rPr>
        <w:t xml:space="preserve">, </w:t>
      </w:r>
      <w:r w:rsidR="00BE65AF">
        <w:rPr>
          <w:i/>
          <w:iCs/>
          <w:sz w:val="18"/>
          <w:szCs w:val="18"/>
        </w:rPr>
        <w:t>Živi svijet Nizinske Hrvatske</w:t>
      </w:r>
      <w:r w:rsidR="00BE65AF">
        <w:rPr>
          <w:sz w:val="18"/>
          <w:szCs w:val="18"/>
        </w:rPr>
        <w:t>).</w:t>
      </w:r>
    </w:p>
    <w:p w14:paraId="149955B6" w14:textId="470B0EBF" w:rsidR="007D40DD" w:rsidRPr="00BE65AF" w:rsidRDefault="007D40DD" w:rsidP="00BE65AF"/>
    <w:sectPr w:rsidR="007D40DD" w:rsidRPr="00BE65AF"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0308BA"/>
    <w:rsid w:val="00032926"/>
    <w:rsid w:val="0007376A"/>
    <w:rsid w:val="00103CFB"/>
    <w:rsid w:val="0010545D"/>
    <w:rsid w:val="0011191E"/>
    <w:rsid w:val="00111C97"/>
    <w:rsid w:val="00136DD1"/>
    <w:rsid w:val="00155728"/>
    <w:rsid w:val="001824E3"/>
    <w:rsid w:val="00182585"/>
    <w:rsid w:val="001969A7"/>
    <w:rsid w:val="001A4282"/>
    <w:rsid w:val="001E24AF"/>
    <w:rsid w:val="001F1962"/>
    <w:rsid w:val="00216C54"/>
    <w:rsid w:val="002565EC"/>
    <w:rsid w:val="00271B75"/>
    <w:rsid w:val="002E28FF"/>
    <w:rsid w:val="00325CB8"/>
    <w:rsid w:val="003429B4"/>
    <w:rsid w:val="003504DB"/>
    <w:rsid w:val="003A4974"/>
    <w:rsid w:val="003B3278"/>
    <w:rsid w:val="004447BA"/>
    <w:rsid w:val="00455532"/>
    <w:rsid w:val="00484357"/>
    <w:rsid w:val="004C725C"/>
    <w:rsid w:val="00530FEF"/>
    <w:rsid w:val="005418F8"/>
    <w:rsid w:val="005D6B7E"/>
    <w:rsid w:val="005E746F"/>
    <w:rsid w:val="006C68A4"/>
    <w:rsid w:val="00717641"/>
    <w:rsid w:val="007511E3"/>
    <w:rsid w:val="00762FBB"/>
    <w:rsid w:val="007823B0"/>
    <w:rsid w:val="007A3BCE"/>
    <w:rsid w:val="007A48F5"/>
    <w:rsid w:val="007C33D8"/>
    <w:rsid w:val="007C3660"/>
    <w:rsid w:val="007D40DD"/>
    <w:rsid w:val="007D5E80"/>
    <w:rsid w:val="00836798"/>
    <w:rsid w:val="008806AC"/>
    <w:rsid w:val="00884110"/>
    <w:rsid w:val="008A4F97"/>
    <w:rsid w:val="008C0EBD"/>
    <w:rsid w:val="008C3E5E"/>
    <w:rsid w:val="0090421D"/>
    <w:rsid w:val="009468B0"/>
    <w:rsid w:val="0095716C"/>
    <w:rsid w:val="0098382E"/>
    <w:rsid w:val="00A30862"/>
    <w:rsid w:val="00A57156"/>
    <w:rsid w:val="00A82DE2"/>
    <w:rsid w:val="00A90ED9"/>
    <w:rsid w:val="00AE385D"/>
    <w:rsid w:val="00B052A6"/>
    <w:rsid w:val="00B74832"/>
    <w:rsid w:val="00B907A7"/>
    <w:rsid w:val="00BE65AF"/>
    <w:rsid w:val="00BF7028"/>
    <w:rsid w:val="00C208B7"/>
    <w:rsid w:val="00C8601D"/>
    <w:rsid w:val="00CE7AEF"/>
    <w:rsid w:val="00D61824"/>
    <w:rsid w:val="00D77CD7"/>
    <w:rsid w:val="00D81FB6"/>
    <w:rsid w:val="00DB7B5D"/>
    <w:rsid w:val="00DD4566"/>
    <w:rsid w:val="00E25CF7"/>
    <w:rsid w:val="00E37977"/>
    <w:rsid w:val="00E43550"/>
    <w:rsid w:val="00EB4A42"/>
    <w:rsid w:val="00EC7D51"/>
    <w:rsid w:val="00EE24A8"/>
    <w:rsid w:val="00F4557A"/>
    <w:rsid w:val="00F551F2"/>
    <w:rsid w:val="00FE6C0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0A11835"/>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5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paragraph" w:styleId="BalloonText">
    <w:name w:val="Balloon Text"/>
    <w:basedOn w:val="Normal"/>
    <w:link w:val="BalloonTextChar"/>
    <w:uiPriority w:val="99"/>
    <w:semiHidden/>
    <w:unhideWhenUsed/>
    <w:rsid w:val="005D6B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6B7E"/>
    <w:rPr>
      <w:rFonts w:ascii="Segoe UI" w:hAnsi="Segoe UI" w:cs="Segoe UI"/>
      <w:sz w:val="18"/>
      <w:szCs w:val="18"/>
    </w:rPr>
  </w:style>
  <w:style w:type="character" w:styleId="Hyperlink">
    <w:name w:val="Hyperlink"/>
    <w:basedOn w:val="DefaultParagraphFont"/>
    <w:uiPriority w:val="99"/>
    <w:unhideWhenUsed/>
    <w:rsid w:val="00CE7AEF"/>
    <w:rPr>
      <w:color w:val="0563C1" w:themeColor="hyperlink"/>
      <w:u w:val="single"/>
    </w:rPr>
  </w:style>
  <w:style w:type="character" w:styleId="UnresolvedMention">
    <w:name w:val="Unresolved Mention"/>
    <w:basedOn w:val="DefaultParagraphFont"/>
    <w:uiPriority w:val="99"/>
    <w:semiHidden/>
    <w:unhideWhenUsed/>
    <w:rsid w:val="00CE7AEF"/>
    <w:rPr>
      <w:color w:val="605E5C"/>
      <w:shd w:val="clear" w:color="auto" w:fill="E1DFDD"/>
    </w:rPr>
  </w:style>
  <w:style w:type="character" w:styleId="FollowedHyperlink">
    <w:name w:val="FollowedHyperlink"/>
    <w:basedOn w:val="DefaultParagraphFont"/>
    <w:uiPriority w:val="99"/>
    <w:semiHidden/>
    <w:unhideWhenUsed/>
    <w:rsid w:val="00CE7AEF"/>
    <w:rPr>
      <w:color w:val="954F72" w:themeColor="followedHyperlink"/>
      <w:u w:val="single"/>
    </w:rPr>
  </w:style>
  <w:style w:type="paragraph" w:customStyle="1" w:styleId="t-8">
    <w:name w:val="t-8"/>
    <w:basedOn w:val="Normal"/>
    <w:rsid w:val="00325CB8"/>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youtu.be/uiJOl5%20FCeS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54720/55501.html" TargetMode="External"/><Relationship Id="rId5" Type="http://schemas.openxmlformats.org/officeDocument/2006/relationships/hyperlink" Target="https://hr.izzi.digital/DOS/54720/55501.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774</TotalTime>
  <Pages>2</Pages>
  <Words>803</Words>
  <Characters>4741</Characters>
  <Application>Microsoft Office Word</Application>
  <DocSecurity>0</DocSecurity>
  <Lines>526</Lines>
  <Paragraphs>108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55</cp:revision>
  <dcterms:created xsi:type="dcterms:W3CDTF">2018-11-16T12:25:00Z</dcterms:created>
  <dcterms:modified xsi:type="dcterms:W3CDTF">2021-07-07T12:11:00Z</dcterms:modified>
</cp:coreProperties>
</file>